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69" w:rsidRDefault="00F6206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2069" w:rsidRDefault="00F62069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620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2069" w:rsidRDefault="00F62069">
            <w:pPr>
              <w:pStyle w:val="ConsPlusNormal"/>
              <w:outlineLvl w:val="0"/>
            </w:pPr>
            <w:r>
              <w:t>29 июня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2069" w:rsidRDefault="00F62069">
            <w:pPr>
              <w:pStyle w:val="ConsPlusNormal"/>
              <w:jc w:val="right"/>
              <w:outlineLvl w:val="0"/>
            </w:pPr>
            <w:r>
              <w:t>N 1983-ОЗ</w:t>
            </w:r>
          </w:p>
        </w:tc>
      </w:tr>
    </w:tbl>
    <w:p w:rsidR="00F62069" w:rsidRDefault="00F620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jc w:val="center"/>
      </w:pPr>
      <w:r>
        <w:t>ЗАКОНОДАТЕЛЬНОЕ СОБРАНИЕ ОМСКОЙ ОБЛАСТИ</w:t>
      </w:r>
    </w:p>
    <w:p w:rsidR="00F62069" w:rsidRDefault="00F62069">
      <w:pPr>
        <w:pStyle w:val="ConsPlusTitle"/>
        <w:jc w:val="center"/>
      </w:pPr>
    </w:p>
    <w:p w:rsidR="00F62069" w:rsidRDefault="00F62069">
      <w:pPr>
        <w:pStyle w:val="ConsPlusTitle"/>
        <w:jc w:val="center"/>
      </w:pPr>
      <w:r>
        <w:t>ЗАКОН</w:t>
      </w:r>
    </w:p>
    <w:p w:rsidR="00F62069" w:rsidRDefault="00F62069">
      <w:pPr>
        <w:pStyle w:val="ConsPlusTitle"/>
        <w:jc w:val="center"/>
      </w:pPr>
      <w:r>
        <w:t>ОМСКОЙ ОБЛАСТИ</w:t>
      </w:r>
    </w:p>
    <w:p w:rsidR="00F62069" w:rsidRDefault="00F62069">
      <w:pPr>
        <w:pStyle w:val="ConsPlusTitle"/>
        <w:jc w:val="center"/>
      </w:pPr>
    </w:p>
    <w:p w:rsidR="00F62069" w:rsidRDefault="00F62069">
      <w:pPr>
        <w:pStyle w:val="ConsPlusTitle"/>
        <w:jc w:val="center"/>
      </w:pPr>
      <w:r>
        <w:t>О ПРОТИВОДЕЙСТВИИ КОРРУПЦИИ В ОМСКОЙ ОБЛАСТИ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right"/>
      </w:pPr>
      <w:r>
        <w:t>Принят</w:t>
      </w:r>
    </w:p>
    <w:p w:rsidR="00F62069" w:rsidRDefault="00F62069">
      <w:pPr>
        <w:pStyle w:val="ConsPlusNormal"/>
        <w:jc w:val="right"/>
      </w:pPr>
      <w:r>
        <w:t>Постановлением</w:t>
      </w:r>
    </w:p>
    <w:p w:rsidR="00F62069" w:rsidRDefault="00F62069">
      <w:pPr>
        <w:pStyle w:val="ConsPlusNormal"/>
        <w:jc w:val="right"/>
      </w:pPr>
      <w:r>
        <w:t>ЗС Омской области</w:t>
      </w:r>
    </w:p>
    <w:p w:rsidR="00F62069" w:rsidRDefault="00F62069">
      <w:pPr>
        <w:pStyle w:val="ConsPlusNormal"/>
        <w:jc w:val="right"/>
      </w:pPr>
      <w:r>
        <w:t>от 15 июня 2017 г. N 142</w:t>
      </w:r>
    </w:p>
    <w:p w:rsidR="00F62069" w:rsidRDefault="00F62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2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Омской области от 25.12.2018 </w:t>
            </w:r>
            <w:hyperlink r:id="rId5" w:history="1">
              <w:r>
                <w:rPr>
                  <w:color w:val="0000FF"/>
                </w:rPr>
                <w:t>N 2124-ОЗ</w:t>
              </w:r>
            </w:hyperlink>
            <w:r>
              <w:rPr>
                <w:color w:val="392C69"/>
              </w:rPr>
              <w:t>,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03.12.2019 </w:t>
            </w:r>
            <w:hyperlink r:id="rId6" w:history="1">
              <w:r>
                <w:rPr>
                  <w:color w:val="0000FF"/>
                </w:rPr>
                <w:t>N 2218-ОЗ</w:t>
              </w:r>
            </w:hyperlink>
            <w:r>
              <w:rPr>
                <w:color w:val="392C69"/>
              </w:rPr>
              <w:t xml:space="preserve">, от 31.03.2020 </w:t>
            </w:r>
            <w:hyperlink r:id="rId7" w:history="1">
              <w:r>
                <w:rPr>
                  <w:color w:val="0000FF"/>
                </w:rPr>
                <w:t>N 2246-ОЗ</w:t>
              </w:r>
            </w:hyperlink>
            <w:r>
              <w:rPr>
                <w:color w:val="392C69"/>
              </w:rPr>
              <w:t xml:space="preserve">, от 28.04.2020 </w:t>
            </w:r>
            <w:hyperlink r:id="rId8" w:history="1">
              <w:r>
                <w:rPr>
                  <w:color w:val="0000FF"/>
                </w:rPr>
                <w:t>N 2264-ОЗ</w:t>
              </w:r>
            </w:hyperlink>
            <w:r>
              <w:rPr>
                <w:color w:val="392C69"/>
              </w:rPr>
              <w:t>,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9" w:history="1">
              <w:r>
                <w:rPr>
                  <w:color w:val="0000FF"/>
                </w:rPr>
                <w:t>N 2283-ОЗ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Настоящий Закон регулирует отношения, связанные с проведением в Омской области государственной политики в области противодействия коррупции.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2. Правовая основа противодействия коррупции в Омской области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 xml:space="preserve">Правовую основу противодействия коррупции в Омской области составляют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и иные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законы Омской области и иные нормативные правовые акты Омской области, муниципальные правовые акты.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3. Организационные основы противодействия коррупции в Омской области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Законодательное Собрание Омской области в соответствии с компетенцией: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1) проводит государственную политику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2) осуществляет законодательное регулирование отношений в области противодействия коррупции в Омской области;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3) осуществляет контроль за соблюдением и исполнением областных законов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lastRenderedPageBreak/>
        <w:t>2. Губернатор Омской области в соответствии с компетенцией: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1) проводит государственную политику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2) определяет задачи и компетенцию органов исполнительной власти Омской области, государственных органов Омской области, создаваемых в соответствии со </w:t>
      </w:r>
      <w:hyperlink r:id="rId12" w:history="1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области, в области противодействия коррупции;</w:t>
      </w:r>
    </w:p>
    <w:p w:rsidR="00F62069" w:rsidRDefault="00F6206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Омской области от 18.06.2020 N 2283-ОЗ)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3) организует работу по профилактике коррупционных и иных правонарушений в Омской области в соответствии с федеральным и областным законодательством;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4) организует взаимодействие органов исполнительной власти Омской области, государственных органов Омской области, создаваемых в соответствии со </w:t>
      </w:r>
      <w:hyperlink r:id="rId14" w:history="1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области, с федеральными органами исполнительной власти и их территориальными органами, иными государственными органами, органами местного самоуправления, институтами гражданского общества, организациями и физическими лицами в области противодействия коррупции;</w:t>
      </w:r>
    </w:p>
    <w:p w:rsidR="00F62069" w:rsidRDefault="00F6206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Омской области от 18.06.2020 N 2283-ОЗ)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5) осуществляет правовое регулирование отношений в области противодействия коррупции, в том числе утверждает: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план противодействия коррупции в органах исполнительной власти Омской области, государственных органах Омской области, создаваемых в соответствии со </w:t>
      </w:r>
      <w:hyperlink r:id="rId16" w:history="1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области, на очередной период;</w:t>
      </w:r>
    </w:p>
    <w:p w:rsidR="00F62069" w:rsidRDefault="00F6206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Омской области от 18.06.2020 N 2283-ОЗ)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Омской области и ее состав;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порядок</w:t>
        </w:r>
      </w:hyperlink>
      <w:r>
        <w:t xml:space="preserve"> рассмотрения комиссией по координации работы по 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государственной гражданской службы Омской области (далее - гражданская служба), назначение на которые и освобождение от которых осуществляется Губернатором Омской области, и урегулирования конфликта интересов, а также отдельных документов, представленных в соответствии с законодательством;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об управлении Губернатора Омской области по профилактике коррупционных и иных правонарушений;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перечень</w:t>
        </w:r>
      </w:hyperlink>
      <w:r>
        <w:t xml:space="preserve"> должностей гражданской службы, при замещении которых государственные гражданские служащие Омской области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представлении гражданином Российской Федерации, претендующим на замещение должности гражданской службы, и гражданским служащим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лицами, претендующими на замещение государственных </w:t>
      </w:r>
      <w:r>
        <w:lastRenderedPageBreak/>
        <w:t>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сведений, представляемых гражданами, претендующими на замещение государственных должностей Омской области, в соответствии с нормативными правовыми актами Российской Федерации, а также о проверке соблюдения лицами, замещающими государственные должности Омской области, для которых федеральными и областными законами не предусмотрено иное, ограничений и запретов, требований о предотвращении или урегулировании конфликта интересов и исполнения ими обязанностей, установленных законодательством;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гражданскими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гражданскими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порядок</w:t>
        </w:r>
      </w:hyperlink>
      <w:r>
        <w:t xml:space="preserve">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соответствием расходов лиц, замещающих государственные должности Омской области, для которых федеральными и областными законами не предусмотрено иное, муниципальные должности, должности гражданской службы 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доходам данных лиц и их супруг (супругов);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порядок</w:t>
        </w:r>
      </w:hyperlink>
      <w:r>
        <w:t xml:space="preserve"> размещения на официальных сайтах государственных органов Омской области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Омской области, для которых федеральными и областными законами не предусмотрено иное, гражданских служащих, их супруг (супругов) и несовершеннолетних детей;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перечень должностей гражданской службы, предусмотренный </w:t>
      </w:r>
      <w:hyperlink r:id="rId29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30" w:history="1">
        <w:r>
          <w:rPr>
            <w:color w:val="0000FF"/>
          </w:rPr>
          <w:t>перечень</w:t>
        </w:r>
      </w:hyperlink>
      <w:r>
        <w:t xml:space="preserve"> должностей гражданской службы,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области, государственных органов Омской области, создаваемых в соответствии со </w:t>
      </w:r>
      <w:hyperlink r:id="rId32" w:history="1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области;</w:t>
      </w:r>
    </w:p>
    <w:p w:rsidR="00F62069" w:rsidRDefault="00F6206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Омской области от 18.06.2020 N 2283-ОЗ)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порядок</w:t>
        </w:r>
      </w:hyperlink>
      <w:r>
        <w:t xml:space="preserve"> приема, хранения, определения стоимости подарков, полученных Губернатором Омской области, Председателем Правительства Омской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Губернатора Омской области, Председателя Правительства Омской области, их реализации (выкупа);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порядок</w:t>
        </w:r>
      </w:hyperlink>
      <w: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отдельные государственные должности Омской области, должности гражданской службы,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положение</w:t>
        </w:r>
      </w:hyperlink>
      <w:r>
        <w:t xml:space="preserve"> о порядке уведомления о фактах обращения в целях склонения гражданского служащего, назначение на должность и освобождение от должности которого осуществляется Губернатором Омской области,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38" w:history="1">
        <w:r>
          <w:rPr>
            <w:color w:val="0000FF"/>
          </w:rPr>
          <w:t>порядок</w:t>
        </w:r>
      </w:hyperlink>
      <w:r>
        <w:t xml:space="preserve">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муниципальных образований Омской области;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6) осуществляет контроль за соблюдением и исполнением федерального и областного законодательства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7)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3. Правительство Омской области в соответствии с компетенцией: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1) проводит государственную политику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2) осуществляет правовое регулирование отношений в области противодействия коррупции, в том числе утверждает: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39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должности руководителя государственного учреждения Омской области, лицами, замещающими данные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40" w:history="1">
        <w:r>
          <w:rPr>
            <w:color w:val="0000FF"/>
          </w:rPr>
          <w:t>порядок</w:t>
        </w:r>
      </w:hyperlink>
      <w:r>
        <w:t xml:space="preserve">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Омской области, и лицами, замещающими данные должности;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41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руководителей государственных учреждений Омской области, а также о доходах, об имуществе и обязательствах имущественного характера их супруг (супругов) и несовершеннолетних детей и предоставления указанных сведений средствам массовой информации для опубликования;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- </w:t>
      </w:r>
      <w:hyperlink r:id="rId42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Омской области и их проектов в органах исполнительной власти Омской области, государственных органах Омской области, создаваемых в соответствии со </w:t>
      </w:r>
      <w:hyperlink r:id="rId43" w:history="1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области;</w:t>
      </w:r>
    </w:p>
    <w:p w:rsidR="00F62069" w:rsidRDefault="00F6206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Омской области от 18.06.2020 N 2283-ОЗ)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3) обеспечивает исполнение федерального и областного законодательства в области противодействия коррупции, принимает меры по устранению его нарушений;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4. Иные государственные органы Омской области в соответствии с компетенцией: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1) осуществляют правовое регулирование отношений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2) обеспечивают исполнение федерального и областного законодательства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3) реализуют основные направления деятельности государственных органов Омской области по повышению эффективности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4) применяют меры по профилактике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5) осуществляют антикоррупционный мониторинг;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6) создают условия для сообщения юридическими лицами и гражданами информации о фактах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7) осуществляют иные полномочия в области противодействия коррупции, предусмотренные федеральным и областным законодательством.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5. Органы местного самоуправления Омской области в соответствии с компетенцией: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1) проводят государственную политику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2) осуществляют иные полномочия в области противодействия коррупции, предусмотренные федеральным и областным законодательством, муниципальными правовыми актами.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4. Комиссия по координации работы по противодействию коррупции в Омской области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Омской области является постоянно действующим координационным органом при Губернаторе Омской области.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</w:t>
      </w:r>
      <w:hyperlink r:id="rId45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Омской области и ее состав, а также </w:t>
      </w:r>
      <w:hyperlink r:id="rId46" w:history="1">
        <w:r>
          <w:rPr>
            <w:color w:val="0000FF"/>
          </w:rPr>
          <w:t>порядок</w:t>
        </w:r>
      </w:hyperlink>
      <w:r>
        <w:t xml:space="preserve"> рассмотрения комиссией по координации работы по </w:t>
      </w:r>
      <w:r>
        <w:lastRenderedPageBreak/>
        <w:t>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гражданской службы, назначение на которые и освобождение от которых осуществляется Губернатором Омской области, и урегулирования конфликта интересов, а также отдельных документов, представленных в соответствии с законодательством, утверждаются Губернатором Омской области в соответствии с федеральным и областным законодательством.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5. Орган Омской области по профилактике коррупционных и иных правонарушений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Органом Омской области по профилактике коррупционных и иных правонарушений является управление Губернатора Омской области по профилактике коррупционных и иных правонарушений.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</w:t>
      </w:r>
      <w:hyperlink r:id="rId47" w:history="1">
        <w:r>
          <w:rPr>
            <w:color w:val="0000FF"/>
          </w:rPr>
          <w:t>Положение</w:t>
        </w:r>
      </w:hyperlink>
      <w:r>
        <w:t xml:space="preserve"> об управлении Губернатора Омской области по профилактике коррупционных и иных правонарушений утверждается Губернатором Омской области в соответствии с федеральным и областным законодательством.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6. Комиссии по соблюдению требований к служебному поведению гражданских служащих (муниципальных служащих) и урегулированию конфликта интересов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Для соблюдения требований к служебному поведению гражданских служащих и урегулирования конфликта интересов в государственных органах Омской области в порядке, определяемом Президентом Российской Федерации, образуются комиссии по соблюдению требований к служебному поведению гражданских служащих и урегулированию конфликта интересов.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Омской области, в аппаратах избирательных комиссий муниципальных образований Омской области в </w:t>
      </w:r>
      <w:hyperlink r:id="rId48" w:history="1">
        <w:r>
          <w:rPr>
            <w:color w:val="0000FF"/>
          </w:rPr>
          <w:t>порядке</w:t>
        </w:r>
      </w:hyperlink>
      <w:r>
        <w:t>, определяемом нормативным правовым актом Губернатора Омской области и муниципальным нормативным правовым актом, могут образовываться комиссии по соблюдению требований к служебному поведению муниципальных служащих и урегулированию конфликта интересов.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6.1. Применение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62069" w:rsidRDefault="00F62069">
      <w:pPr>
        <w:pStyle w:val="ConsPlusNormal"/>
        <w:ind w:firstLine="540"/>
        <w:jc w:val="both"/>
      </w:pPr>
      <w:r>
        <w:t xml:space="preserve">(введена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Омской области от 25.12.2018 N 2124-ОЗ)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50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51" w:history="1">
        <w:r>
          <w:rPr>
            <w:color w:val="0000FF"/>
          </w:rPr>
          <w:t>15</w:t>
        </w:r>
      </w:hyperlink>
      <w:r>
        <w:t xml:space="preserve"> и </w:t>
      </w:r>
      <w:hyperlink r:id="rId52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применяются представителем нанимателя (работодателем)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62069" w:rsidRDefault="00F62069">
      <w:pPr>
        <w:pStyle w:val="ConsPlusNormal"/>
        <w:jc w:val="both"/>
      </w:pPr>
      <w:r>
        <w:t xml:space="preserve">(п. 1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Омской области от 31.03.2020 N 2246-ОЗ)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</w:t>
      </w:r>
      <w:r>
        <w:lastRenderedPageBreak/>
        <w:t>информации, являющейся основанием для применения взыскания (далее - объяснение).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отказ муниципального служащего от получения уведомления (запроса).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непредставление муниципальным служащим объяснения.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Непредставление муниципальным служащим объяснения не является препятствием для применения взыскания.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3. Взыскания, предусмотренные </w:t>
      </w:r>
      <w:hyperlink r:id="rId54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55" w:history="1">
        <w:r>
          <w:rPr>
            <w:color w:val="0000FF"/>
          </w:rPr>
          <w:t>15</w:t>
        </w:r>
      </w:hyperlink>
      <w:r>
        <w:t xml:space="preserve"> и </w:t>
      </w:r>
      <w:hyperlink r:id="rId56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применяются представителем нанимателя (работодателем) на основании доклада о результатах проверки, проведенной подразделением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интересов, - и на основании рекомендации указанной комиссии.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ответственного за работу по профилактике коррупционных и иных правонарушений, либо должностного лица органа местного самоуправления Омской области, аппарата избирательной комиссии муниципального образования Омской области, ответственного </w:t>
      </w:r>
      <w:r>
        <w:lastRenderedPageBreak/>
        <w:t>за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5. Муниципальный служащий вправе обжаловать взыскание в письменной форме в порядке, установленном законодательством.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6.2. Применение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</w:t>
      </w:r>
    </w:p>
    <w:p w:rsidR="00F62069" w:rsidRDefault="00F62069">
      <w:pPr>
        <w:pStyle w:val="ConsPlusNormal"/>
        <w:ind w:firstLine="540"/>
        <w:jc w:val="both"/>
      </w:pPr>
      <w:r>
        <w:t xml:space="preserve">(введена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Омской области от 03.12.2019 N 2218-ОЗ)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 xml:space="preserve">1.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58" w:history="1">
        <w:r>
          <w:rPr>
            <w:color w:val="0000FF"/>
          </w:rPr>
          <w:t>части 7.3-1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Порядок принятия решения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указанных в </w:t>
      </w:r>
      <w:hyperlink r:id="rId59" w:history="1">
        <w:r>
          <w:rPr>
            <w:color w:val="0000FF"/>
          </w:rPr>
          <w:t>части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Федерации", определяется муниципальным правовым актом в соответствии с настоящим Законом.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3. При применении мер ответственности, указанных в </w:t>
      </w:r>
      <w:hyperlink r:id="rId60" w:history="1">
        <w:r>
          <w:rPr>
            <w:color w:val="0000FF"/>
          </w:rPr>
          <w:t>части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Федерации",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 обязанностей, установленных в целях противодействия коррупции.</w:t>
      </w:r>
    </w:p>
    <w:p w:rsidR="00F62069" w:rsidRDefault="00F62069">
      <w:pPr>
        <w:pStyle w:val="ConsPlusNormal"/>
        <w:spacing w:before="220"/>
        <w:ind w:firstLine="540"/>
        <w:jc w:val="both"/>
      </w:pPr>
      <w:bookmarkStart w:id="0" w:name="P125"/>
      <w:bookmarkEnd w:id="0"/>
      <w:r>
        <w:t xml:space="preserve">4. 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61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решение, в 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</w:t>
      </w:r>
      <w:r>
        <w:lastRenderedPageBreak/>
        <w:t>Омской области (выборного органа местного самоуправления Омской области), - не позднее чем через три месяца со дня его поступления.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5. В случае если заявление, указанное в </w:t>
      </w:r>
      <w:hyperlink w:anchor="P125" w:history="1">
        <w:r>
          <w:rPr>
            <w:color w:val="0000FF"/>
          </w:rPr>
          <w:t>пункте 4</w:t>
        </w:r>
      </w:hyperlink>
      <w: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62" w:history="1">
        <w:r>
          <w:rPr>
            <w:color w:val="0000FF"/>
          </w:rPr>
          <w:t>части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 муниципального образования Омской области (членов выборного органа местного самоуправления Омской области).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7. Планы противодействия коррупции и государственные программы Омской области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План противодействия коррупции является комплексом согласованных мероприятий правового, организационного, экономического, кадрового и иного характера, осуществляемых органами исполнительной власти Омской области, иными государственными органами Омской области, органами местного самоуправления Омской области, государственными учреждениями Омской области в целях противодействия коррупции в течение очередного периода.</w:t>
      </w:r>
    </w:p>
    <w:p w:rsidR="00F62069" w:rsidRDefault="00F62069">
      <w:pPr>
        <w:pStyle w:val="ConsPlusNormal"/>
        <w:spacing w:before="220"/>
        <w:ind w:firstLine="540"/>
        <w:jc w:val="both"/>
      </w:pPr>
      <w:bookmarkStart w:id="1" w:name="P131"/>
      <w:bookmarkEnd w:id="1"/>
      <w:r>
        <w:t xml:space="preserve">2. План противодействия коррупции в органах исполнительной власти Омской области, государственных органах Омской области, создаваемых в соответствии со </w:t>
      </w:r>
      <w:hyperlink r:id="rId63" w:history="1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области, на очередной период, определяемый Губернатором Омской области, утверждается нормативным правовым актом Губернатора Омской области.</w:t>
      </w:r>
    </w:p>
    <w:p w:rsidR="00F62069" w:rsidRDefault="00F6206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Омской области от 18.06.2020 N 2283-ОЗ)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3. План противодействия коррупции в каждом органе исполнительной власти Омской области на очередной период, предусмотренный </w:t>
      </w:r>
      <w:hyperlink w:anchor="P131" w:history="1">
        <w:r>
          <w:rPr>
            <w:color w:val="0000FF"/>
          </w:rPr>
          <w:t>пунктом 2</w:t>
        </w:r>
      </w:hyperlink>
      <w:r>
        <w:t xml:space="preserve"> настоящей статьи, утверждается нормативным правовым актом соответствующего органа исполнительной власти Омской области.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План противодействия коррупции в каждом государственном органе Омской области, не являющемся органом исполнительной власти Омской области, на очередной период, предусмотренный </w:t>
      </w:r>
      <w:hyperlink w:anchor="P131" w:history="1">
        <w:r>
          <w:rPr>
            <w:color w:val="0000FF"/>
          </w:rPr>
          <w:t>пунктом 2</w:t>
        </w:r>
      </w:hyperlink>
      <w:r>
        <w:t xml:space="preserve"> настоящей статьи, утверждается правовым актом соответствующего государственного органа Омской области.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4. План противодействия коррупции в органе местного самоуправления Омской области на очередной период, определяемый соответствующим главой муниципального образования Омской области, может утверждаться муниципальным нормативным правовым актом.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5. План противодействия коррупции в государственном учреждении Омской области на очередной период, предусмотренный </w:t>
      </w:r>
      <w:hyperlink w:anchor="P131" w:history="1">
        <w:r>
          <w:rPr>
            <w:color w:val="0000FF"/>
          </w:rPr>
          <w:t>пунктом 2</w:t>
        </w:r>
      </w:hyperlink>
      <w:r>
        <w:t xml:space="preserve"> настоящей статьи, утверждается локальным правовым актом государственного учреждения Омской области.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6. В целях обеспечения проведения государственной политики в области противодействия коррупции в Омской области по решению Правительства Омской области разрабатываются и утверждаются государственные программы Омской области в соответствии с законодательством.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8. Основные направления деятельности государственных органов Омской области по повышению эффективности противодействия коррупции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 xml:space="preserve">Основными направлениями деятельности государственных органов Омской области по повышению эффективности противодействия коррупции являются основные направления, предусмотренные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в том числе: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lastRenderedPageBreak/>
        <w:t>1) проведение государственной политики в области противодействия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2) создание механизма взаимодействия государственных органов Омской области с гражданами и институтами гражданского общества;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3) принятие законодательных, административных и иных мер, направленных на привлечение гражданских служащих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4) совершенствование системы и структуры государственных органов Омской области, создание механизмов общественного контроля за их деятельностью;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6) унификация прав гражданских служащих и муниципальных служащих, лиц, замещающих государственные должности Омской области, должности глав муниципальных образований Омской области, иные муниципальные должности, а также устанавливаемых для указанных служащих и лиц ограничений, запретов и обязанностей;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7) обеспечение доступа граждан к информации о деятельности государственных органов Омской области и органов местного самоуправления Омской области;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8) обеспечение независимости средств массовой информации;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9) неукоснительное соблюдение принципов независимости судей и невмешательства в их судебную деятельность;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10) совершенствование организации деятельности контролирующих государственных органов Омской области по противодействию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11) совершенствование порядка прохождения гражданской службы и муниципальной службы;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14) 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15) повышение уровня оплаты труда и социальной защищенности гражданских служащих;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16) усиление контроля за решением вопросов, содержащихся в обращениях граждан и юридических лиц;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17) передача части функций государственных органов Омской области саморегулируемым организациям, а также иным негосударственным организациям;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18) сокращение численности гражданских служащих с одновременным привлечением на гражданскую службу квалифицированных специалистов;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lastRenderedPageBreak/>
        <w:t>19) повышение ответственности государственных органов Омской области, органов местного самоуправления Омской области и их должностных лиц за непринятие мер по устранению причин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20) оптимизация и конкретизация полномочий государственных органов Омской области и их работников, которые должны быть отражены в административных и должностных регламентах.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9. Меры по профилактике коррупции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 xml:space="preserve">Профилактика коррупции в Омской области осуществляется путем применения основных мер, предусмотренных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в том числе: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Омской области, муниципальных нормативных правовых актов и их проектов;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3) рассмотрение в государственных органах Омской области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4) предъявление в установленном законом порядке квалификационных требований к гражданам, претендующим на замещение государственных должностей Омской области, муниципальных должностей, должностей гражданской службы и муниципальной службы, а также проверка в установленном порядке сведений, представляемых указанными гражданами;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5) внедрение в практику кадровой работы государственных органов Омской области, органов местного самоуправления Омской области правила, в соответствии с которым длительное, безупречное и эффективное исполнение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6) развитие институтов общественного контроля за соблюдением законодательства Российской Федерации о противодействии коррупции, в том числе путем повышения роли общественных советов, созданных при органах исполнительной власти Омской области и органах местного самоуправления Омской области.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9.1. Порядок предварительного уведомления Губернатора Омской области лицами, замещающими государственные должности Омской области (за исключением депутатов Законодательного Собрания Омской области), об участии на безвозмездной основе в управлении некоторыми некоммерческими организациями</w:t>
      </w:r>
    </w:p>
    <w:p w:rsidR="00F62069" w:rsidRDefault="00F62069">
      <w:pPr>
        <w:pStyle w:val="ConsPlusNormal"/>
        <w:ind w:firstLine="540"/>
        <w:jc w:val="both"/>
      </w:pPr>
      <w:r>
        <w:t xml:space="preserve">(введена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Омской области от 28.04.2020 N 2264-ОЗ)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Лицо, замещающее государственную должность Омской области (за исключением депутатов Законодательного Собрания Омской области) (далее в настоящей статье - лицо, замещающее государственную должность Омской области), обязано уведомить Губернатора Омской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 до начала такого участия.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lastRenderedPageBreak/>
        <w:t>Участие лица, замещающего государственную должность Омской области,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</w:t>
      </w:r>
      <w:hyperlink w:anchor="P311" w:history="1">
        <w:r>
          <w:rPr>
            <w:color w:val="0000FF"/>
          </w:rPr>
          <w:t>Уведомление</w:t>
        </w:r>
      </w:hyperlink>
      <w:r>
        <w:t xml:space="preserve"> об участии в управлении некоммерческой организацией подается лицом, замещающим государственную должность Омской области, Губернатору Омской области в письменной форме согласно приложению N 1 к настоящему Закону.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3. Уведомление об участии в управлении некоммерческой организацией регистрируется работником органа Омской области по профилактике коррупционных и иных правонарушений в </w:t>
      </w:r>
      <w:hyperlink w:anchor="P363" w:history="1">
        <w:r>
          <w:rPr>
            <w:color w:val="0000FF"/>
          </w:rPr>
          <w:t>журнале</w:t>
        </w:r>
      </w:hyperlink>
      <w:r>
        <w:t xml:space="preserve"> регистрации уведомлений об участии в управлении некоммерческой организацией (далее - журнал регистрации уведомлений) по форме согласно приложению N 2 к настоящему Закону в день его поступления в указанный орган.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Копия уведомления об участии в управлении некоммерческой организацией с отметкой о регистрации незамедлительно выдается лицу, замещающему государственную должность Омской области, под расписку в журнале регистрации уведомлений либо направляется почтовым отправлением, обеспечивающим возможность подтверждения факта вручения копии уведомления об участии в управлении некоммерческой организацией.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4. Уведомление об участии в управлении некоммерческой организацией с отметкой о получении приобщается к личному делу лица, замещающего государственную должность Омской области, в течение десяти рабочих дней со дня его поступления в орган Омской области по профилактике коррупционных и иных правонарушений.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9.2. Порядок предварительного уведомления Губернатора Омской области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некоторыми некоммерческими организациями</w:t>
      </w:r>
    </w:p>
    <w:p w:rsidR="00F62069" w:rsidRDefault="00F62069">
      <w:pPr>
        <w:pStyle w:val="ConsPlusNormal"/>
        <w:ind w:firstLine="540"/>
        <w:jc w:val="both"/>
      </w:pPr>
      <w:r>
        <w:t xml:space="preserve">(введена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Омской области от 28.04.2020 N 2264-ОЗ)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Лицо, замещающее муниципальную должность и осуществляющее свои полномочия на постоянной основе, обязано уведомить Губернатора Омской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 до начала такого участия.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Участие лица, замещающего муниципальную должность и осуществляющего свои полномочия на постоянной основе,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</w:t>
      </w:r>
      <w:hyperlink w:anchor="P427" w:history="1">
        <w:r>
          <w:rPr>
            <w:color w:val="0000FF"/>
          </w:rPr>
          <w:t>Уведомление</w:t>
        </w:r>
      </w:hyperlink>
      <w:r>
        <w:t xml:space="preserve"> об участии в управлении некоммерческой организацией подается лицом, замещающим муниципальную должность и осуществляющим свои полномочия на постоянной основе, в орган Омской области по профилактике коррупционных и иных правонарушений в письменной форме согласно приложению N 3 к настоящему Закону.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3. Уведомление об участии в управлении некоммерческой организацией регистрируется работником органа Омской области по профилактике коррупционных и иных правонарушений в </w:t>
      </w:r>
      <w:hyperlink w:anchor="P483" w:history="1">
        <w:r>
          <w:rPr>
            <w:color w:val="0000FF"/>
          </w:rPr>
          <w:t>журнале</w:t>
        </w:r>
      </w:hyperlink>
      <w:r>
        <w:t xml:space="preserve"> регистрации уведомлений по форме согласно приложению N 4 к настоящему Закону в день его поступления в указанный орган.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lastRenderedPageBreak/>
        <w:t>Копия уведомления об участии в управлении некоммерческой организацией с отметкой о регистрации незамедлительно выдается лицу, замещающему муниципальную должность и осуществляющему свои полномочия на постоянной основе, под расписку в журнале регистрации уведомлений либо направляется почтовым отправлением, обеспечивающим возможность подтверждения факта вручения копии уведомления об участии в управлении некоммерческой организацией.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4. Уведомление об участии в управлении некоммерческой организацией хранится в органе Омской области по профилактике коррупционных и иных правонарушений в соответствии с законодательством.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9.3. Порядок получения муниципальными служащими разрешения представителя нанимателя (работодателя) на участие на безвозмездной основе в управлении некоторыми некоммерческими организациями</w:t>
      </w:r>
    </w:p>
    <w:p w:rsidR="00F62069" w:rsidRDefault="00F62069">
      <w:pPr>
        <w:pStyle w:val="ConsPlusNormal"/>
        <w:ind w:firstLine="540"/>
        <w:jc w:val="both"/>
      </w:pPr>
      <w:r>
        <w:t xml:space="preserve">(введена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Омской области от 28.04.2020 N 2264-ОЗ)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Муниципальный служащий обязан получить разрешение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Участие муниципального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</w:t>
      </w:r>
      <w:hyperlink w:anchor="P550" w:history="1">
        <w:r>
          <w:rPr>
            <w:color w:val="0000FF"/>
          </w:rPr>
          <w:t>Заявление</w:t>
        </w:r>
      </w:hyperlink>
      <w:r>
        <w:t xml:space="preserve"> о получении разрешения на участие в управлении некоммерческой организацией (далее - заявление) подается муниципальным служащим в письменной форме согласно приложению N 5 к настоящему Закону в подразделение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4. До подачи заявления в подразделение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правонарушений, муниципальный служащий лично представляет заявление руководителю структурного подразделения органа местного самоуправления Омской области, аппарата избирательной комиссии муниципального образования Омской области (далее - руководитель структурного подразделения), в котором проходит муниципальную службу, либо лицу, его замещающему,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Руководитель структурного подразделения либо лицо, его замещающее, рассматривает </w:t>
      </w:r>
      <w:r>
        <w:lastRenderedPageBreak/>
        <w:t>заявление в течение двух рабочих дней.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5. Заявление регистрируется в день его поступления в подразделение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правонарушений, в </w:t>
      </w:r>
      <w:hyperlink w:anchor="P617" w:history="1">
        <w:r>
          <w:rPr>
            <w:color w:val="0000FF"/>
          </w:rPr>
          <w:t>журнале</w:t>
        </w:r>
      </w:hyperlink>
      <w:r>
        <w:t xml:space="preserve"> регистрации заявлений согласно приложению N 6 к настоящему Закону (далее - журнал регистрации заявлений).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Копия заявления с отметкой о регистрации незамедлительно выдается муниципальному служащему под расписку в журнале регистрации заявлений либо направляется почтовым отправлением, обеспечивающим возможность подтверждения факта вручения копии заявления.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6. Работник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ответственный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работники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ответственные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могут проводить с согласия муниципального служащего, представившего заявление, собеседование с ним, получать от него письменные пояснения.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7. Мотивированное заключение должно содержать: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1) информацию, изложенную в заявлении;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2) мнение руководителя структурного подразделения либо лица, его замещающего,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соответствующей некоммерческой организацией;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3) информацию, полученную при собеседовании с муниципальным служащим, представившим заявление (при ее наличии);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4) информацию, представленную муниципальным служащим в письменном пояснении к заявлению (при ее наличии);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5)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соответствующей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6) анализ соблюдения муниципальным служащим запретов и ограничений, требований о предотвращении или об урегулировании конфликта интересов и исполнения им обязанностей, установленных законодательством Российской Федерации о муниципальной службе и о </w:t>
      </w:r>
      <w:r>
        <w:lastRenderedPageBreak/>
        <w:t>противодействии коррупции;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7) мотивированный вывод по результатам предварительного рассмотрения заявления.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8. Заявление и мотивированное заключение в течение семи рабочих дней после регистрации заявления направляются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представителю нанимателя (работодателю) для принятия решения.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9. Представитель нанимателя (работодатель) в течение трех рабочих дней со дня поступления заявления и мотивированного заключения выносит одно из следующих решений:</w:t>
      </w:r>
    </w:p>
    <w:p w:rsidR="00F62069" w:rsidRDefault="00F62069">
      <w:pPr>
        <w:pStyle w:val="ConsPlusNormal"/>
        <w:spacing w:before="220"/>
        <w:ind w:firstLine="540"/>
        <w:jc w:val="both"/>
      </w:pPr>
      <w:bookmarkStart w:id="2" w:name="P216"/>
      <w:bookmarkEnd w:id="2"/>
      <w:r>
        <w:t>1) разрешить муниципальному служащему участие в управлении некоммерческой организацией;</w:t>
      </w:r>
    </w:p>
    <w:p w:rsidR="00F62069" w:rsidRDefault="00F62069">
      <w:pPr>
        <w:pStyle w:val="ConsPlusNormal"/>
        <w:spacing w:before="220"/>
        <w:ind w:firstLine="540"/>
        <w:jc w:val="both"/>
      </w:pPr>
      <w:bookmarkStart w:id="3" w:name="P217"/>
      <w:bookmarkEnd w:id="3"/>
      <w:r>
        <w:t>2) не разрешить муниципальному служащему участие в управлении некоммерческой организацией;</w:t>
      </w:r>
    </w:p>
    <w:p w:rsidR="00F62069" w:rsidRDefault="00F62069">
      <w:pPr>
        <w:pStyle w:val="ConsPlusNormal"/>
        <w:spacing w:before="220"/>
        <w:ind w:firstLine="540"/>
        <w:jc w:val="both"/>
      </w:pPr>
      <w:bookmarkStart w:id="4" w:name="P218"/>
      <w:bookmarkEnd w:id="4"/>
      <w:r>
        <w:t>3) направить заявление и мотивированное заключение на рассмотрение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на предмет наличия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10. Основаниями для принятия представителем нанимателя (работодателем) решения, предусмотренного </w:t>
      </w:r>
      <w:hyperlink w:anchor="P217" w:history="1">
        <w:r>
          <w:rPr>
            <w:color w:val="0000FF"/>
          </w:rPr>
          <w:t>подпунктом 2 пункта 9</w:t>
        </w:r>
      </w:hyperlink>
      <w:r>
        <w:t xml:space="preserve"> настоящей статьи, являются осуществление муниципальным служащим функций муниципального (административного) управления в отношении соответствующей некоммерческой организации, несоблюдение (возможность несоблюдения) запретов, ограничений, требований о предотвращении или об урегулировании конфликта интересов, неисполнение (возможность неисполнения) им обязанностей, установленных законодательством Российской Федерации о муниципальной службе и о противодействии коррупции, в случае участия в управлении некоммерческой организацией.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11. Заседание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по рассмотрению заявления и мотивированного заключения проводится не позднее семи рабочих дней со дня принятия решения представителем нанимателя (работодателем), предусмотренного </w:t>
      </w:r>
      <w:hyperlink w:anchor="P218" w:history="1">
        <w:r>
          <w:rPr>
            <w:color w:val="0000FF"/>
          </w:rPr>
          <w:t>подпунктом 3 пункта 9</w:t>
        </w:r>
      </w:hyperlink>
      <w:r>
        <w:t xml:space="preserve"> настоящей статьи.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12. 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заявления и мотивированного заключения в соответствии с </w:t>
      </w:r>
      <w:hyperlink w:anchor="P218" w:history="1">
        <w:r>
          <w:rPr>
            <w:color w:val="0000FF"/>
          </w:rPr>
          <w:t>подпунктом 3 пункта 9</w:t>
        </w:r>
      </w:hyperlink>
      <w:r>
        <w:t xml:space="preserve"> настоящей статьи представитель нанимателя (работодатель) в течение трех рабочих дней принимает одно из решений, предусмотренных </w:t>
      </w:r>
      <w:hyperlink w:anchor="P216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217" w:history="1">
        <w:r>
          <w:rPr>
            <w:color w:val="0000FF"/>
          </w:rPr>
          <w:t>2 пункта 9</w:t>
        </w:r>
      </w:hyperlink>
      <w:r>
        <w:t xml:space="preserve"> настоящей статьи.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13. Работники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ответственные за работу по профилактике коррупционных и иных правонарушений, либо должностное лицо органа </w:t>
      </w:r>
      <w:r>
        <w:lastRenderedPageBreak/>
        <w:t>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в течение трех рабочих дней со дня принятия представителем нанимателя (работодателем) решения по результатам рассмотрения заявления, мотивированного заключения уведомляют муниципального служащего о решении, принятом представителем нанимателя (работодателем), в письменной форме под расписку либо путем направления почтового отправления, обеспечивающего возможность подтверждения факта вручения решения, принятого представителем нанимателя (работодателем).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14.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10. Антикоррупционная экспертиза нормативных правовых актов Омской области, муниципальных нормативных правовых актов и их проектов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Антикоррупционная экспертиза нормативных правовых актов Омской области, муниципальных нормативных правовых актов и их проектов проводится государственными органами Омской области, органами местного самоуправления Омской области в целях выявления в них коррупциогенных факторов и их последующего устранения.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Выявленные в проектах нормативных правовых актов Омской области, проектах муниципальных нормативных правовых актов коррупциогенные факторы устраняются до принятия указанных нормативных правовых актов.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2. Порядок проведения антикоррупционной экспертизы нормативных правовых актов Омской области и их проектов в Законодательном Собрании Омской области определяется Регламентом Законодательного Собрания Омской области.</w:t>
      </w:r>
    </w:p>
    <w:p w:rsidR="00F62069" w:rsidRDefault="00F62069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Омской области и их проектов в органах исполнительной власти Омской области, государственных органах Омской области, создаваемых в соответствии со </w:t>
      </w:r>
      <w:hyperlink r:id="rId71" w:history="1">
        <w:r>
          <w:rPr>
            <w:color w:val="0000FF"/>
          </w:rPr>
          <w:t>статьей 58.1</w:t>
        </w:r>
      </w:hyperlink>
      <w:r>
        <w:t xml:space="preserve"> Устава (Основного Закона) Омской области, определяется Правительством Омской области.</w:t>
      </w:r>
    </w:p>
    <w:p w:rsidR="00F62069" w:rsidRDefault="00F6206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Омской области от 18.06.2020 N 2283-ОЗ)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Порядок проведения антикоррупционной экспертизы муниципальных нормативных правовых актов и их проектов в органах местного самоуправления Омской области определяется органами местного самоуправления Омской области.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3. Дополнительные гарантии обеспечения независимой антикоррупционной экспертизы нормативных правовых актов Омской области, муниципальных нормативных правовых актов и их проектов устанавливаются областным законодательством.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Дополнительные гарантии обеспечения независимой антикоррупционной экспертизы муниципальных нормативных правовых актов и их проектов также могут устанавливаться муниципальными нормативными правовыми актами.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11. Антикоррупционный мониторинг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Под антикоррупционным мониторингом в настоящем Законе понимается деятельность государственных органов Омской области, органов местного самоуправления Омской области, организаций, общественных объединений и граждан по обработке информации, включая ее сбор, накопление, систематизацию, хранение, исследование и анализ, осуществляемая постоянно или в течение периода, определяемого субъектом проведения антикоррупционного мониторинга, в целях оценки состояния коррупции в Омской области, достаточности и эффективности принимаемых мер по противодействию коррупции.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lastRenderedPageBreak/>
        <w:t>2. Антикоррупционный мониторинг осуществляется путем учета коррупционных правонарушений, анализа документов, обращений граждан о фактах коррупции, проведения опросов, обработки и оценки данных о проявлениях коррупции.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3. Результаты антикоррупционного мониторинга используются в деятельности государственных органов Омской области, органов местного самоуправления Омской области.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12. Антикоррупционные образование, пропаганда и просвещение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Антикоррупционным образованием признается единый целенаправленный процесс воспитания и обучения в области противодействия коррупции,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названной области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2. Антикоррупционной пропагандой признается деятельность государственных органов Омской области, органов местного самоуправления Омской области, организаций, средств массовой информации, институтов гражданского общества и граждан, осуществляемая в целях формирования у граждан правового сознания, правовой культуры, нетерпимого отношения к проявлениям коррупции, укрепления доверия к государственным органам Омской области и органам местного самоуправления Омской области и их должностным лицам.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3. Антикоррупционным просвещением признается деятельность государственных органов Омской области, органов местного самоуправления Омской области, организаций, средств массовой информации, институтов гражданского общества и граждан, осуществляемая в целях информирования граждан о содержании государственной политики в области противодействия коррупции, разъяснения положений федерального и областного законодательства, муниципальных правовых актов в области противодействия коррупции и антикоррупционных правил поведения.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4. Организация антикоррупционных образования, пропаганды и просвещения осуществляется в соответствии с федеральным и областным законодательством, муниципальными правовыми актами.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13. Взаимодействие государственных органов Омской области, органов местного самоуправления Омской области, правоохранительных и иных государственных органов, институтов гражданского общества, организаций и граждан по вопросам противодействия коррупции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Государственные органы Омской области, органы местного самоуправления Омской области, правоохранительные и иные государственные органы, институты гражданского общества, организации и граждане взаимодействуют по вопросам противодействия коррупции в соответствии с федеральным и областным законодательством, муниципальными правовыми актами.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14. Оказание поддержки социально ориентированным некоммерческим организациям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 xml:space="preserve">Органы государственной власти Омской области, органы местного самоуправления Омской области в соответствии с федеральным и областным законодательством, муниципальными правовыми актами могут оказывать поддержку, в том числе за счет средств областного бюджета, местных бюджетов, социально ориентированным некоммерческим организациям при условии </w:t>
      </w:r>
      <w:r>
        <w:lastRenderedPageBreak/>
        <w:t>осуществления ими в соответствии с учредительными документами деятельности по формированию в обществе нетерпимости к коррупционному поведению.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15. Финансирование мероприятий по противодействию коррупции в Омской области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1. Финансирование мероприятий по противодействию коррупции, осуществляемых государственными органами Омской области, обеспечивается за счет средств областного бюджета.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2. Финансирование мероприятий по противодействию коррупции, осуществляемых органами местного самоуправления Омской области, может обеспечиваться за счет средств местных бюджетов.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16. О признании утратившим силу Закона Омской области от 28 апреля 2009 года N 1154-ОЗ "О противодействии коррупции в Омской области" и внесении изменений в отдельные законы Омской области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 xml:space="preserve">1. Признать утратившим силу </w:t>
      </w:r>
      <w:hyperlink r:id="rId73" w:history="1">
        <w:r>
          <w:rPr>
            <w:color w:val="0000FF"/>
          </w:rPr>
          <w:t>Закон</w:t>
        </w:r>
      </w:hyperlink>
      <w:r>
        <w:t xml:space="preserve"> Омской области от 28 апреля 2009 года N 1154-ОЗ "О противодействии коррупции в Омской области" (Омский вестник, 2009, 6 мая, N 41).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4" w:history="1">
        <w:r>
          <w:rPr>
            <w:color w:val="0000FF"/>
          </w:rPr>
          <w:t>Кодекс</w:t>
        </w:r>
      </w:hyperlink>
      <w:r>
        <w:t xml:space="preserve"> о государственных должностях Омской области и государственной гражданской службе Омской области (Омский вестник, 2004, 24 декабря, N 72; 2005, 28 января, N 4; 10 июня, N 31; 29 июля, N 42; 30 декабря, N 77; 2007, 8 февраля, N 8; 8 июня, N 46; 18 декабря, N 124; 2008, 26 июля, N 82; 27 ноября, N 139; 2009, 9 октября, N 91; 11 декабря, N 113; 2010, 11 марта, N 20; 23 июля, N 63; 30 декабря, N 94; 2011, 6 мая, N 18; 29 июля, N 31; 2012, 9 марта, N 10; 29 июня, N 28; 3 августа, N 34; 12 ноября, N 53; 8 декабря, N 58; 2013, 12 апреля, N 18; 19 июля, N 33; 13 декабря, N 60; 2014, 25 апреля, N 16; 6 июня, N 22; 4 июля, N 26; 25 июля, N 29; 7 ноября, N 46; 27 декабря, N 55; 2015, 1 мая, N 17; 2016, 22 июля, N 28; 11 ноября, N 45; 16 декабря, N 50; Официальный интернет-портал правовой информации (www.pravo.gov.ru), 2017, 24 апреля, N 5500201704240001) следующие изменения: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1) </w:t>
      </w:r>
      <w:hyperlink r:id="rId75" w:history="1">
        <w:r>
          <w:rPr>
            <w:color w:val="0000FF"/>
          </w:rPr>
          <w:t>статью 8.1</w:t>
        </w:r>
      </w:hyperlink>
      <w:r>
        <w:t xml:space="preserve"> исключить;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2) </w:t>
      </w:r>
      <w:hyperlink r:id="rId76" w:history="1">
        <w:r>
          <w:rPr>
            <w:color w:val="0000FF"/>
          </w:rPr>
          <w:t>подпункт 8.1 пункта 1 статьи 12</w:t>
        </w:r>
      </w:hyperlink>
      <w:r>
        <w:t xml:space="preserve"> изложить в следующей редакции: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"8.1) сообщать в порядке, установленном федеральным и областным законодательством,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конфликта;";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3) текст </w:t>
      </w:r>
      <w:hyperlink r:id="rId77" w:history="1">
        <w:r>
          <w:rPr>
            <w:color w:val="0000FF"/>
          </w:rPr>
          <w:t>статьи 12.1</w:t>
        </w:r>
      </w:hyperlink>
      <w:r>
        <w:t xml:space="preserve"> изложить в следующей редакции: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"1. Лицо, замещающее государственную должность Омской области, обязано принимать меры по недопущению любой возможности возникновения конфликта интересов.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2. Губернатор Омской области, если ему стало известно о возникновении у лица, замещающего государственную должность Омской области, указанную в абзацах четвертом - седьмом, шестнадцатом статьи 3.1 настоящего Кодекса,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3. Предотвращение или урегулирование конфликта интересов может состоять в изменении должностного положения лица, замещающего государственную должность Омской области, указанную в абзацах четвертом - седьмом, шестнадцатом статьи 3.1 настоящего Кодекса, являющегося стороной конфликта интересов, вплоть до его отстранения от исполнения </w:t>
      </w:r>
      <w:r>
        <w:lastRenderedPageBreak/>
        <w:t>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4. Предотвращение и урегулирование конфликта интересов, стороной которого является лицо, замещающее государственную должность Омской области, указанную в абзацах четвертом - седьмом, шестнадцатом статьи 3.1 настоящего Кодекса, осуществляются путем отвода или самоотвода указанного лица в случаях и порядке, предусмотренных федеральным законодательством.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5. Непринятие лицом, замещающим государственную должность Омской области, указанную в абзацах четвертом - седьмом, шестнадцатом статьи 3.1 настоящего Кодекса, являющимся стороной конфликта интересов, мер по предотвращению или урегулированию конфликта интересов является правонарушением, влекущим освобождение указанного лица от замещаемой государственной должности Омской области в соответствии с федеральным и областным законодательством.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6. В случае если лицо, замещающее государственную должность Омской области, указанную в абзацах четвертом - седьмом, шестнадцатом статьи 3.1 настоящего Кодекса,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>7. Порядок предотвращения и урегулирования конфликта интересов лицом, замещающим государственную должность Омской области, указанную в абзацах восьмом - пятнадцатом, семнадцатом - двадцать четвертом статьи 3.1 настоящего Кодекса, определяется в соответствии с федеральным и областным законом.".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3. В </w:t>
      </w:r>
      <w:hyperlink r:id="rId78" w:history="1">
        <w:r>
          <w:rPr>
            <w:color w:val="0000FF"/>
          </w:rPr>
          <w:t>Законе</w:t>
        </w:r>
      </w:hyperlink>
      <w:r>
        <w:t xml:space="preserve"> Омской области от 31 июля 2012 года N 1475-ОЗ "О внесении изменений в отдельные законы Омской области" (Омский вестник, 2012, 3 августа, N 34) </w:t>
      </w:r>
      <w:hyperlink r:id="rId79" w:history="1">
        <w:r>
          <w:rPr>
            <w:color w:val="0000FF"/>
          </w:rPr>
          <w:t>статью 3</w:t>
        </w:r>
      </w:hyperlink>
      <w:r>
        <w:t xml:space="preserve"> исключить.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4. В </w:t>
      </w:r>
      <w:hyperlink r:id="rId80" w:history="1">
        <w:r>
          <w:rPr>
            <w:color w:val="0000FF"/>
          </w:rPr>
          <w:t>Законе</w:t>
        </w:r>
      </w:hyperlink>
      <w:r>
        <w:t xml:space="preserve"> Омской области от 26 июня 2013 года N 1551-ОЗ "О внесении изменений в отдельные законы Омской области" (Омский вестник, 2013, 28 июня, N 30) </w:t>
      </w:r>
      <w:hyperlink r:id="rId81" w:history="1">
        <w:r>
          <w:rPr>
            <w:color w:val="0000FF"/>
          </w:rPr>
          <w:t>статью 2</w:t>
        </w:r>
      </w:hyperlink>
      <w:r>
        <w:t xml:space="preserve"> исключить.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5. В </w:t>
      </w:r>
      <w:hyperlink r:id="rId82" w:history="1">
        <w:r>
          <w:rPr>
            <w:color w:val="0000FF"/>
          </w:rPr>
          <w:t>Законе</w:t>
        </w:r>
      </w:hyperlink>
      <w:r>
        <w:t xml:space="preserve"> Омской области от 25 декабря 2014 года N 1713-ОЗ "О внесении изменений в отдельные законы Омской области" (Омский вестник, 2014, 27 декабря, N 55) </w:t>
      </w:r>
      <w:hyperlink r:id="rId83" w:history="1">
        <w:r>
          <w:rPr>
            <w:color w:val="0000FF"/>
          </w:rPr>
          <w:t>статью 2</w:t>
        </w:r>
      </w:hyperlink>
      <w:r>
        <w:t xml:space="preserve"> исключить.</w:t>
      </w:r>
    </w:p>
    <w:p w:rsidR="00F62069" w:rsidRDefault="00F62069">
      <w:pPr>
        <w:pStyle w:val="ConsPlusNormal"/>
        <w:spacing w:before="220"/>
        <w:ind w:firstLine="540"/>
        <w:jc w:val="both"/>
      </w:pPr>
      <w:r>
        <w:t xml:space="preserve">6. В </w:t>
      </w:r>
      <w:hyperlink r:id="rId84" w:history="1">
        <w:r>
          <w:rPr>
            <w:color w:val="0000FF"/>
          </w:rPr>
          <w:t>Законе</w:t>
        </w:r>
      </w:hyperlink>
      <w:r>
        <w:t xml:space="preserve"> Омской области от 30 апреля 2015 года N 1739-ОЗ "О внесении изменений в Кодекс о государственных должностях Омской области и государственной гражданской службе Омской области, отдельные законы Омской области и признании утратившими силу отдельных законов Омской области" (Омский вестник, 2015, 1 мая, N 17) </w:t>
      </w:r>
      <w:hyperlink r:id="rId85" w:history="1">
        <w:r>
          <w:rPr>
            <w:color w:val="0000FF"/>
          </w:rPr>
          <w:t>статью 2</w:t>
        </w:r>
      </w:hyperlink>
      <w:r>
        <w:t xml:space="preserve"> исключить.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Title"/>
        <w:ind w:firstLine="540"/>
        <w:jc w:val="both"/>
        <w:outlineLvl w:val="1"/>
      </w:pPr>
      <w:r>
        <w:t>Статья 17. Вступление в силу настоящего Закона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right"/>
      </w:pPr>
      <w:r>
        <w:t>Губернатор Омской области</w:t>
      </w:r>
    </w:p>
    <w:p w:rsidR="00F62069" w:rsidRDefault="00F62069">
      <w:pPr>
        <w:pStyle w:val="ConsPlusNormal"/>
        <w:jc w:val="right"/>
      </w:pPr>
      <w:r>
        <w:t>В.И.Назаров</w:t>
      </w:r>
    </w:p>
    <w:p w:rsidR="00F62069" w:rsidRDefault="00F62069">
      <w:pPr>
        <w:pStyle w:val="ConsPlusNormal"/>
      </w:pPr>
      <w:r>
        <w:t>г. Омск</w:t>
      </w:r>
    </w:p>
    <w:p w:rsidR="00F62069" w:rsidRDefault="00F62069">
      <w:pPr>
        <w:pStyle w:val="ConsPlusNormal"/>
        <w:spacing w:before="220"/>
      </w:pPr>
      <w:r>
        <w:t>29 июня 2017 года</w:t>
      </w:r>
    </w:p>
    <w:p w:rsidR="00F62069" w:rsidRDefault="00F62069">
      <w:pPr>
        <w:pStyle w:val="ConsPlusNormal"/>
        <w:spacing w:before="220"/>
      </w:pPr>
      <w:r>
        <w:t>N 1983-ОЗ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right"/>
        <w:outlineLvl w:val="0"/>
      </w:pPr>
      <w:r>
        <w:t>Приложение N 1</w:t>
      </w:r>
    </w:p>
    <w:p w:rsidR="00F62069" w:rsidRDefault="00F62069">
      <w:pPr>
        <w:pStyle w:val="ConsPlusNormal"/>
        <w:jc w:val="right"/>
      </w:pPr>
      <w:r>
        <w:t>к Закону Омской области</w:t>
      </w:r>
    </w:p>
    <w:p w:rsidR="00F62069" w:rsidRDefault="00F62069">
      <w:pPr>
        <w:pStyle w:val="ConsPlusNormal"/>
        <w:jc w:val="right"/>
      </w:pPr>
      <w:r>
        <w:t>"О противодействии коррупции</w:t>
      </w:r>
    </w:p>
    <w:p w:rsidR="00F62069" w:rsidRDefault="00F62069">
      <w:pPr>
        <w:pStyle w:val="ConsPlusNormal"/>
        <w:jc w:val="right"/>
      </w:pPr>
      <w:r>
        <w:t>в Омской области"</w:t>
      </w:r>
    </w:p>
    <w:p w:rsidR="00F62069" w:rsidRDefault="00F62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2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28.04.2020 N 2264-ОЗ)</w:t>
            </w:r>
          </w:p>
        </w:tc>
      </w:tr>
    </w:tbl>
    <w:p w:rsidR="00F62069" w:rsidRDefault="00F62069">
      <w:pPr>
        <w:pStyle w:val="ConsPlusNormal"/>
        <w:jc w:val="both"/>
      </w:pPr>
    </w:p>
    <w:p w:rsidR="00F62069" w:rsidRDefault="00F62069">
      <w:pPr>
        <w:pStyle w:val="ConsPlusNonformat"/>
        <w:jc w:val="both"/>
      </w:pPr>
      <w:r>
        <w:t xml:space="preserve">                                     Губернатору Омской области</w:t>
      </w:r>
    </w:p>
    <w:p w:rsidR="00F62069" w:rsidRDefault="00F6206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F62069" w:rsidRDefault="00F62069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         (наименование должности)</w:t>
      </w:r>
    </w:p>
    <w:p w:rsidR="00F62069" w:rsidRDefault="00F6206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bookmarkStart w:id="5" w:name="P311"/>
      <w:bookmarkEnd w:id="5"/>
      <w:r>
        <w:t xml:space="preserve">                                УВЕДОМЛЕНИЕ</w:t>
      </w:r>
    </w:p>
    <w:p w:rsidR="00F62069" w:rsidRDefault="00F62069">
      <w:pPr>
        <w:pStyle w:val="ConsPlusNonformat"/>
        <w:jc w:val="both"/>
      </w:pPr>
      <w:r>
        <w:t xml:space="preserve">              об участии на безвозмездной основе в управлении</w:t>
      </w:r>
    </w:p>
    <w:p w:rsidR="00F62069" w:rsidRDefault="00F62069">
      <w:pPr>
        <w:pStyle w:val="ConsPlusNonformat"/>
        <w:jc w:val="both"/>
      </w:pPr>
      <w:r>
        <w:t xml:space="preserve">          некоммерческой организацией (кроме участия в управлении</w:t>
      </w:r>
    </w:p>
    <w:p w:rsidR="00F62069" w:rsidRDefault="00F62069">
      <w:pPr>
        <w:pStyle w:val="ConsPlusNonformat"/>
        <w:jc w:val="both"/>
      </w:pPr>
      <w:r>
        <w:t xml:space="preserve">          политической партией, органом профессионального союза,</w:t>
      </w:r>
    </w:p>
    <w:p w:rsidR="00F62069" w:rsidRDefault="00F62069">
      <w:pPr>
        <w:pStyle w:val="ConsPlusNonformat"/>
        <w:jc w:val="both"/>
      </w:pPr>
      <w:r>
        <w:t xml:space="preserve">          участия в съезде (конференции) или общем собрании иной</w:t>
      </w:r>
    </w:p>
    <w:p w:rsidR="00F62069" w:rsidRDefault="00F62069">
      <w:pPr>
        <w:pStyle w:val="ConsPlusNonformat"/>
        <w:jc w:val="both"/>
      </w:pPr>
      <w:r>
        <w:t xml:space="preserve">        общественной организации, жилищного, жилищно-строительного,</w:t>
      </w:r>
    </w:p>
    <w:p w:rsidR="00F62069" w:rsidRDefault="00F62069">
      <w:pPr>
        <w:pStyle w:val="ConsPlusNonformat"/>
        <w:jc w:val="both"/>
      </w:pPr>
      <w:r>
        <w:t xml:space="preserve">            гаражного кооперативов, товарищества собственников</w:t>
      </w:r>
    </w:p>
    <w:p w:rsidR="00F62069" w:rsidRDefault="00F62069">
      <w:pPr>
        <w:pStyle w:val="ConsPlusNonformat"/>
        <w:jc w:val="both"/>
      </w:pPr>
      <w:r>
        <w:t xml:space="preserve">                               недвижимости)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 xml:space="preserve">    В соответствии с  </w:t>
      </w:r>
      <w:hyperlink r:id="rId87" w:history="1">
        <w:r>
          <w:rPr>
            <w:color w:val="0000FF"/>
          </w:rPr>
          <w:t>пунктом 2 части  3.4 статьи 12.1</w:t>
        </w:r>
      </w:hyperlink>
      <w:r>
        <w:t xml:space="preserve"> Федерального  закона</w:t>
      </w:r>
    </w:p>
    <w:p w:rsidR="00F62069" w:rsidRDefault="00F62069">
      <w:pPr>
        <w:pStyle w:val="ConsPlusNonformat"/>
        <w:jc w:val="both"/>
      </w:pPr>
      <w:r>
        <w:t>от  25  декабря  2008  года  N  273-ФЗ  "О  противодействии  коррупции"  я,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__________________________________________________________________________,</w:t>
      </w:r>
    </w:p>
    <w:p w:rsidR="00F62069" w:rsidRDefault="00F62069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F62069" w:rsidRDefault="00F62069">
      <w:pPr>
        <w:pStyle w:val="ConsPlusNonformat"/>
        <w:jc w:val="both"/>
      </w:pPr>
      <w:r>
        <w:t>уведомляю   Вас   о   том,   что   с   "   " ______________________ 20   г.</w:t>
      </w:r>
    </w:p>
    <w:p w:rsidR="00F62069" w:rsidRDefault="00F62069">
      <w:pPr>
        <w:pStyle w:val="ConsPlusNonformat"/>
        <w:jc w:val="both"/>
      </w:pPr>
      <w:r>
        <w:t>намерен(-а)        участвовать        на        безвозмездной        основе</w:t>
      </w:r>
    </w:p>
    <w:p w:rsidR="00F62069" w:rsidRDefault="00F62069">
      <w:pPr>
        <w:pStyle w:val="ConsPlusNonformat"/>
        <w:jc w:val="both"/>
      </w:pPr>
      <w:r>
        <w:t>в             управлении            некоммерческой             организацией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___________________________________________________________________________</w:t>
      </w:r>
    </w:p>
    <w:p w:rsidR="00F62069" w:rsidRDefault="00F62069">
      <w:pPr>
        <w:pStyle w:val="ConsPlusNonformat"/>
        <w:jc w:val="both"/>
      </w:pPr>
      <w:r>
        <w:t xml:space="preserve">   (указать организационно-правовую форму и наименование некоммерческой</w:t>
      </w:r>
    </w:p>
    <w:p w:rsidR="00F62069" w:rsidRDefault="00F62069">
      <w:pPr>
        <w:pStyle w:val="ConsPlusNonformat"/>
        <w:jc w:val="both"/>
      </w:pPr>
      <w:r>
        <w:t xml:space="preserve">                  организации, адрес, виды деятельности)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__________________________________________________________________________.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F62069" w:rsidRDefault="00F62069">
      <w:pPr>
        <w:pStyle w:val="ConsPlusNonformat"/>
        <w:jc w:val="both"/>
      </w:pPr>
      <w:r>
        <w:t>организацией  будет  осуществляться  в  свободное от исполнения должностных</w:t>
      </w:r>
    </w:p>
    <w:p w:rsidR="00F62069" w:rsidRDefault="00F62069">
      <w:pPr>
        <w:pStyle w:val="ConsPlusNonformat"/>
        <w:jc w:val="both"/>
      </w:pPr>
      <w:r>
        <w:t>обязанностей время и не повлечет за собой возникновения конфликта интересов</w:t>
      </w:r>
    </w:p>
    <w:p w:rsidR="00F62069" w:rsidRDefault="00F62069">
      <w:pPr>
        <w:pStyle w:val="ConsPlusNonformat"/>
        <w:jc w:val="both"/>
      </w:pPr>
      <w:r>
        <w:t>или   возможности   возникновения   конфликта   интересов   при  исполнении</w:t>
      </w:r>
    </w:p>
    <w:p w:rsidR="00F62069" w:rsidRDefault="00F62069">
      <w:pPr>
        <w:pStyle w:val="ConsPlusNonformat"/>
        <w:jc w:val="both"/>
      </w:pPr>
      <w:r>
        <w:t>должностных обязанностей.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____________      _______________________      "___" _____________ 20___ г.</w:t>
      </w:r>
    </w:p>
    <w:p w:rsidR="00F62069" w:rsidRDefault="00F62069">
      <w:pPr>
        <w:pStyle w:val="ConsPlusNonformat"/>
        <w:jc w:val="both"/>
      </w:pPr>
      <w:r>
        <w:t xml:space="preserve">  (подпись)        (расшифровка подписи)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Регистрационный номер</w:t>
      </w:r>
    </w:p>
    <w:p w:rsidR="00F62069" w:rsidRDefault="00F62069">
      <w:pPr>
        <w:pStyle w:val="ConsPlusNonformat"/>
        <w:jc w:val="both"/>
      </w:pPr>
      <w:r>
        <w:t>в журнале регистрации уведомлений              ____________________________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Дата регистрации уведомления                   "___" _____________ 20___ г.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____________________________________          _____________________________</w:t>
      </w:r>
    </w:p>
    <w:p w:rsidR="00F62069" w:rsidRDefault="00F62069">
      <w:pPr>
        <w:pStyle w:val="ConsPlusNonformat"/>
        <w:jc w:val="both"/>
      </w:pPr>
      <w:r>
        <w:t xml:space="preserve"> (подпись лица, зарегистрировавшего               (расшифровка подписи)</w:t>
      </w:r>
    </w:p>
    <w:p w:rsidR="00F62069" w:rsidRDefault="00F62069">
      <w:pPr>
        <w:pStyle w:val="ConsPlusNonformat"/>
        <w:jc w:val="both"/>
      </w:pPr>
      <w:r>
        <w:t xml:space="preserve">             уведомление)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center"/>
      </w:pPr>
      <w:r>
        <w:t>_______________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right"/>
        <w:outlineLvl w:val="0"/>
      </w:pPr>
      <w:r>
        <w:t>Приложение N 2</w:t>
      </w:r>
    </w:p>
    <w:p w:rsidR="00F62069" w:rsidRDefault="00F62069">
      <w:pPr>
        <w:pStyle w:val="ConsPlusNormal"/>
        <w:jc w:val="right"/>
      </w:pPr>
      <w:r>
        <w:t>к Закону Омской области</w:t>
      </w:r>
    </w:p>
    <w:p w:rsidR="00F62069" w:rsidRDefault="00F62069">
      <w:pPr>
        <w:pStyle w:val="ConsPlusNormal"/>
        <w:jc w:val="right"/>
      </w:pPr>
      <w:r>
        <w:t>"О противодействии коррупции</w:t>
      </w:r>
    </w:p>
    <w:p w:rsidR="00F62069" w:rsidRDefault="00F62069">
      <w:pPr>
        <w:pStyle w:val="ConsPlusNormal"/>
        <w:jc w:val="right"/>
      </w:pPr>
      <w:r>
        <w:t>в Омской области"</w:t>
      </w:r>
    </w:p>
    <w:p w:rsidR="00F62069" w:rsidRDefault="00F62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2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28.04.2020 N 2264-ОЗ)</w:t>
            </w:r>
          </w:p>
        </w:tc>
      </w:tr>
    </w:tbl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center"/>
      </w:pPr>
      <w:bookmarkStart w:id="6" w:name="P363"/>
      <w:bookmarkEnd w:id="6"/>
      <w:r>
        <w:t>ЖУРНАЛ</w:t>
      </w:r>
    </w:p>
    <w:p w:rsidR="00F62069" w:rsidRDefault="00F62069">
      <w:pPr>
        <w:pStyle w:val="ConsPlusNormal"/>
        <w:jc w:val="center"/>
      </w:pPr>
      <w:r>
        <w:t>регистрации уведомлений об участии на безвозмездной основе</w:t>
      </w:r>
    </w:p>
    <w:p w:rsidR="00F62069" w:rsidRDefault="00F62069">
      <w:pPr>
        <w:pStyle w:val="ConsPlusNormal"/>
        <w:jc w:val="center"/>
      </w:pPr>
      <w:r>
        <w:t>в управлении некоммерческой организацией (кроме участия</w:t>
      </w:r>
    </w:p>
    <w:p w:rsidR="00F62069" w:rsidRDefault="00F62069">
      <w:pPr>
        <w:pStyle w:val="ConsPlusNormal"/>
        <w:jc w:val="center"/>
      </w:pPr>
      <w:r>
        <w:t>в управлении политической партией, органом профессионального</w:t>
      </w:r>
    </w:p>
    <w:p w:rsidR="00F62069" w:rsidRDefault="00F62069">
      <w:pPr>
        <w:pStyle w:val="ConsPlusNormal"/>
        <w:jc w:val="center"/>
      </w:pPr>
      <w:r>
        <w:t>союза, участия в съезде (конференции) или общем собрании</w:t>
      </w:r>
    </w:p>
    <w:p w:rsidR="00F62069" w:rsidRDefault="00F62069">
      <w:pPr>
        <w:pStyle w:val="ConsPlusNormal"/>
        <w:jc w:val="center"/>
      </w:pPr>
      <w:r>
        <w:t>иной общественной организации, жилищного,</w:t>
      </w:r>
    </w:p>
    <w:p w:rsidR="00F62069" w:rsidRDefault="00F62069">
      <w:pPr>
        <w:pStyle w:val="ConsPlusNormal"/>
        <w:jc w:val="center"/>
      </w:pPr>
      <w:r>
        <w:t>жилищно-строительного, гаражного кооперативов, товарищества</w:t>
      </w:r>
    </w:p>
    <w:p w:rsidR="00F62069" w:rsidRDefault="00F62069">
      <w:pPr>
        <w:pStyle w:val="ConsPlusNormal"/>
        <w:jc w:val="center"/>
      </w:pPr>
      <w:r>
        <w:t>собственников недвижимости)</w:t>
      </w:r>
    </w:p>
    <w:p w:rsidR="00F62069" w:rsidRDefault="00F62069">
      <w:pPr>
        <w:pStyle w:val="ConsPlusNormal"/>
        <w:jc w:val="both"/>
      </w:pPr>
    </w:p>
    <w:p w:rsidR="00F62069" w:rsidRDefault="00F62069">
      <w:pPr>
        <w:sectPr w:rsidR="00F62069" w:rsidSect="00504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531"/>
        <w:gridCol w:w="2891"/>
        <w:gridCol w:w="1984"/>
        <w:gridCol w:w="2324"/>
        <w:gridCol w:w="2324"/>
      </w:tblGrid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531" w:type="dxa"/>
          </w:tcPr>
          <w:p w:rsidR="00F62069" w:rsidRDefault="00F6206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891" w:type="dxa"/>
          </w:tcPr>
          <w:p w:rsidR="00F62069" w:rsidRDefault="00F62069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  <w:jc w:val="center"/>
            </w:pPr>
            <w: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Фамилия, имя, отчество (при наличии), наименование должности, подпись лица, зарегистрировавшего уведомление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 лица, представившего 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62069" w:rsidRDefault="00F62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F62069" w:rsidRDefault="00F62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7</w:t>
            </w: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53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89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53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89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53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89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</w:tr>
    </w:tbl>
    <w:p w:rsidR="00F62069" w:rsidRDefault="00F62069">
      <w:pPr>
        <w:sectPr w:rsidR="00F620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right"/>
        <w:outlineLvl w:val="0"/>
      </w:pPr>
      <w:r>
        <w:t>Приложение N 3</w:t>
      </w:r>
    </w:p>
    <w:p w:rsidR="00F62069" w:rsidRDefault="00F62069">
      <w:pPr>
        <w:pStyle w:val="ConsPlusNormal"/>
        <w:jc w:val="right"/>
      </w:pPr>
      <w:r>
        <w:t>к Закону Омской области</w:t>
      </w:r>
    </w:p>
    <w:p w:rsidR="00F62069" w:rsidRDefault="00F62069">
      <w:pPr>
        <w:pStyle w:val="ConsPlusNormal"/>
        <w:jc w:val="right"/>
      </w:pPr>
      <w:r>
        <w:t>"О противодействии коррупции</w:t>
      </w:r>
    </w:p>
    <w:p w:rsidR="00F62069" w:rsidRDefault="00F62069">
      <w:pPr>
        <w:pStyle w:val="ConsPlusNormal"/>
        <w:jc w:val="right"/>
      </w:pPr>
      <w:r>
        <w:t>в Омской области"</w:t>
      </w:r>
    </w:p>
    <w:p w:rsidR="00F62069" w:rsidRDefault="00F62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2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28.04.2020 N 2264-ОЗ)</w:t>
            </w:r>
          </w:p>
        </w:tc>
      </w:tr>
    </w:tbl>
    <w:p w:rsidR="00F62069" w:rsidRDefault="00F62069">
      <w:pPr>
        <w:pStyle w:val="ConsPlusNormal"/>
        <w:jc w:val="both"/>
      </w:pPr>
    </w:p>
    <w:p w:rsidR="00F62069" w:rsidRDefault="00F62069">
      <w:pPr>
        <w:pStyle w:val="ConsPlusNonformat"/>
        <w:jc w:val="both"/>
      </w:pPr>
      <w:r>
        <w:t xml:space="preserve">                                     Губернатору Омской области</w:t>
      </w:r>
    </w:p>
    <w:p w:rsidR="00F62069" w:rsidRDefault="00F6206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F62069" w:rsidRDefault="00F62069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         (наименование должности)</w:t>
      </w:r>
    </w:p>
    <w:p w:rsidR="00F62069" w:rsidRDefault="00F6206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bookmarkStart w:id="7" w:name="P427"/>
      <w:bookmarkEnd w:id="7"/>
      <w:r>
        <w:t xml:space="preserve">                                УВЕДОМЛЕНИЕ</w:t>
      </w:r>
    </w:p>
    <w:p w:rsidR="00F62069" w:rsidRDefault="00F62069">
      <w:pPr>
        <w:pStyle w:val="ConsPlusNonformat"/>
        <w:jc w:val="both"/>
      </w:pPr>
      <w:r>
        <w:t xml:space="preserve">              об участии на безвозмездной основе в управлении</w:t>
      </w:r>
    </w:p>
    <w:p w:rsidR="00F62069" w:rsidRDefault="00F62069">
      <w:pPr>
        <w:pStyle w:val="ConsPlusNonformat"/>
        <w:jc w:val="both"/>
      </w:pPr>
      <w:r>
        <w:t xml:space="preserve">          некоммерческой организацией (кроме участия в управлении</w:t>
      </w:r>
    </w:p>
    <w:p w:rsidR="00F62069" w:rsidRDefault="00F62069">
      <w:pPr>
        <w:pStyle w:val="ConsPlusNonformat"/>
        <w:jc w:val="both"/>
      </w:pPr>
      <w:r>
        <w:t xml:space="preserve">           политической партией, органом профессионального союза,</w:t>
      </w:r>
    </w:p>
    <w:p w:rsidR="00F62069" w:rsidRDefault="00F62069">
      <w:pPr>
        <w:pStyle w:val="ConsPlusNonformat"/>
        <w:jc w:val="both"/>
      </w:pPr>
      <w:r>
        <w:t xml:space="preserve">            в том числе выборным органом первичной профсоюзной</w:t>
      </w:r>
    </w:p>
    <w:p w:rsidR="00F62069" w:rsidRDefault="00F62069">
      <w:pPr>
        <w:pStyle w:val="ConsPlusNonformat"/>
        <w:jc w:val="both"/>
      </w:pPr>
      <w:r>
        <w:t xml:space="preserve">         организации, созданной в органе местного самоуправления,</w:t>
      </w:r>
    </w:p>
    <w:p w:rsidR="00F62069" w:rsidRDefault="00F62069">
      <w:pPr>
        <w:pStyle w:val="ConsPlusNonformat"/>
        <w:jc w:val="both"/>
      </w:pPr>
      <w:r>
        <w:t xml:space="preserve">        аппарате избирательной комиссии муниципального образования,</w:t>
      </w:r>
    </w:p>
    <w:p w:rsidR="00F62069" w:rsidRDefault="00F62069">
      <w:pPr>
        <w:pStyle w:val="ConsPlusNonformat"/>
        <w:jc w:val="both"/>
      </w:pPr>
      <w:r>
        <w:t xml:space="preserve">          участия в съезде (конференции) или общем собрании иной</w:t>
      </w:r>
    </w:p>
    <w:p w:rsidR="00F62069" w:rsidRDefault="00F62069">
      <w:pPr>
        <w:pStyle w:val="ConsPlusNonformat"/>
        <w:jc w:val="both"/>
      </w:pPr>
      <w:r>
        <w:t xml:space="preserve">        общественной организации, жилищного, жилищно-строительного,</w:t>
      </w:r>
    </w:p>
    <w:p w:rsidR="00F62069" w:rsidRDefault="00F62069">
      <w:pPr>
        <w:pStyle w:val="ConsPlusNonformat"/>
        <w:jc w:val="both"/>
      </w:pPr>
      <w:r>
        <w:t xml:space="preserve">            гаражного кооперативов, товарищества собственников</w:t>
      </w:r>
    </w:p>
    <w:p w:rsidR="00F62069" w:rsidRDefault="00F62069">
      <w:pPr>
        <w:pStyle w:val="ConsPlusNonformat"/>
        <w:jc w:val="both"/>
      </w:pPr>
      <w:r>
        <w:t xml:space="preserve">                               недвижимости)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 xml:space="preserve">    В  соответствии  с  </w:t>
      </w:r>
      <w:hyperlink r:id="rId90" w:history="1">
        <w:r>
          <w:rPr>
            <w:color w:val="0000FF"/>
          </w:rPr>
          <w:t>пунктом  2  части   3.5  статьи  12.1</w:t>
        </w:r>
      </w:hyperlink>
      <w:r>
        <w:t xml:space="preserve">  Федерального</w:t>
      </w:r>
    </w:p>
    <w:p w:rsidR="00F62069" w:rsidRDefault="00F62069">
      <w:pPr>
        <w:pStyle w:val="ConsPlusNonformat"/>
        <w:jc w:val="both"/>
      </w:pPr>
      <w:r>
        <w:t>закона  от  25 декабря  2008  года  N 273-ФЗ "О противодействии коррупции",</w:t>
      </w:r>
    </w:p>
    <w:p w:rsidR="00F62069" w:rsidRDefault="00F62069">
      <w:pPr>
        <w:pStyle w:val="ConsPlusNonformat"/>
        <w:jc w:val="both"/>
      </w:pPr>
      <w:hyperlink r:id="rId91" w:history="1">
        <w:r>
          <w:rPr>
            <w:color w:val="0000FF"/>
          </w:rPr>
          <w:t>подпунктом  "б"  пункта  2 части  7  статьи  40</w:t>
        </w:r>
      </w:hyperlink>
      <w:r>
        <w:t xml:space="preserve">  Федерального  закона  от 6</w:t>
      </w:r>
    </w:p>
    <w:p w:rsidR="00F62069" w:rsidRDefault="00F62069">
      <w:pPr>
        <w:pStyle w:val="ConsPlusNonformat"/>
        <w:jc w:val="both"/>
      </w:pPr>
      <w:r>
        <w:t>октября   2003    года   N   131-ФЗ   "Об   общих   принципах   организации</w:t>
      </w:r>
    </w:p>
    <w:p w:rsidR="00F62069" w:rsidRDefault="00F62069">
      <w:pPr>
        <w:pStyle w:val="ConsPlusNonformat"/>
        <w:jc w:val="both"/>
      </w:pPr>
      <w:r>
        <w:t>местного     самоуправления      в      Российской      Федерации"       я,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__________________________________________________________________________,</w:t>
      </w:r>
    </w:p>
    <w:p w:rsidR="00F62069" w:rsidRDefault="00F62069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F62069" w:rsidRDefault="00F62069">
      <w:pPr>
        <w:pStyle w:val="ConsPlusNonformat"/>
        <w:jc w:val="both"/>
      </w:pPr>
      <w:r>
        <w:t>уведомляю  Вас о том, что с "   " ____________________ 20   г.  намерен(-а)</w:t>
      </w:r>
    </w:p>
    <w:p w:rsidR="00F62069" w:rsidRDefault="00F62069">
      <w:pPr>
        <w:pStyle w:val="ConsPlusNonformat"/>
        <w:jc w:val="both"/>
      </w:pPr>
      <w:r>
        <w:t>участвовать   на   безвозмездной   основе   в   управлении   некоммерческой</w:t>
      </w:r>
    </w:p>
    <w:p w:rsidR="00F62069" w:rsidRDefault="00F62069">
      <w:pPr>
        <w:pStyle w:val="ConsPlusNonformat"/>
        <w:jc w:val="both"/>
      </w:pPr>
      <w:r>
        <w:t>организацией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__________________________________________________________________________.</w:t>
      </w:r>
    </w:p>
    <w:p w:rsidR="00F62069" w:rsidRDefault="00F62069">
      <w:pPr>
        <w:pStyle w:val="ConsPlusNonformat"/>
        <w:jc w:val="both"/>
      </w:pPr>
      <w:r>
        <w:t xml:space="preserve">   (указать организационно-правовую форму и наименование некоммерческой</w:t>
      </w:r>
    </w:p>
    <w:p w:rsidR="00F62069" w:rsidRDefault="00F62069">
      <w:pPr>
        <w:pStyle w:val="ConsPlusNonformat"/>
        <w:jc w:val="both"/>
      </w:pPr>
      <w:r>
        <w:t xml:space="preserve">                  организации, адрес, виды деятельности)</w:t>
      </w:r>
    </w:p>
    <w:p w:rsidR="00F62069" w:rsidRDefault="00F62069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F62069" w:rsidRDefault="00F62069">
      <w:pPr>
        <w:pStyle w:val="ConsPlusNonformat"/>
        <w:jc w:val="both"/>
      </w:pPr>
      <w:r>
        <w:t>организацией  будет  осуществляться  в  свободное от исполнения должностных</w:t>
      </w:r>
    </w:p>
    <w:p w:rsidR="00F62069" w:rsidRDefault="00F62069">
      <w:pPr>
        <w:pStyle w:val="ConsPlusNonformat"/>
        <w:jc w:val="both"/>
      </w:pPr>
      <w:r>
        <w:t>обязанностей время и не повлечет за собой возникновения конфликта интересов</w:t>
      </w:r>
    </w:p>
    <w:p w:rsidR="00F62069" w:rsidRDefault="00F62069">
      <w:pPr>
        <w:pStyle w:val="ConsPlusNonformat"/>
        <w:jc w:val="both"/>
      </w:pPr>
      <w:r>
        <w:t>или   возможности   возникновения   конфликта   интересов   при  исполнении</w:t>
      </w:r>
    </w:p>
    <w:p w:rsidR="00F62069" w:rsidRDefault="00F62069">
      <w:pPr>
        <w:pStyle w:val="ConsPlusNonformat"/>
        <w:jc w:val="both"/>
      </w:pPr>
      <w:r>
        <w:t>должностных обязанностей.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____________      _______________________      "___" _____________ 20___ г.</w:t>
      </w:r>
    </w:p>
    <w:p w:rsidR="00F62069" w:rsidRDefault="00F62069">
      <w:pPr>
        <w:pStyle w:val="ConsPlusNonformat"/>
        <w:jc w:val="both"/>
      </w:pPr>
      <w:r>
        <w:t xml:space="preserve">  (подпись)        (расшифровка подписи)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Регистрационный номер</w:t>
      </w:r>
    </w:p>
    <w:p w:rsidR="00F62069" w:rsidRDefault="00F62069">
      <w:pPr>
        <w:pStyle w:val="ConsPlusNonformat"/>
        <w:jc w:val="both"/>
      </w:pPr>
      <w:r>
        <w:t>в журнале регистрации уведомлений              ____________________________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Дата регистрации уведомления                   "___" _____________ 20___ г.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lastRenderedPageBreak/>
        <w:t>____________________________________          _____________________________</w:t>
      </w:r>
    </w:p>
    <w:p w:rsidR="00F62069" w:rsidRDefault="00F62069">
      <w:pPr>
        <w:pStyle w:val="ConsPlusNonformat"/>
        <w:jc w:val="both"/>
      </w:pPr>
      <w:r>
        <w:t xml:space="preserve"> (подпись лица, зарегистрировавшего               (расшифровка подписи)</w:t>
      </w:r>
    </w:p>
    <w:p w:rsidR="00F62069" w:rsidRDefault="00F62069">
      <w:pPr>
        <w:pStyle w:val="ConsPlusNonformat"/>
        <w:jc w:val="both"/>
      </w:pPr>
      <w:r>
        <w:t xml:space="preserve">             уведомление)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center"/>
      </w:pPr>
      <w:r>
        <w:t>_______________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right"/>
        <w:outlineLvl w:val="0"/>
      </w:pPr>
      <w:r>
        <w:t>Приложение N 4</w:t>
      </w:r>
    </w:p>
    <w:p w:rsidR="00F62069" w:rsidRDefault="00F62069">
      <w:pPr>
        <w:pStyle w:val="ConsPlusNormal"/>
        <w:jc w:val="right"/>
      </w:pPr>
      <w:r>
        <w:t>к Закону Омской области</w:t>
      </w:r>
    </w:p>
    <w:p w:rsidR="00F62069" w:rsidRDefault="00F62069">
      <w:pPr>
        <w:pStyle w:val="ConsPlusNormal"/>
        <w:jc w:val="right"/>
      </w:pPr>
      <w:r>
        <w:t>"О противодействии коррупции</w:t>
      </w:r>
    </w:p>
    <w:p w:rsidR="00F62069" w:rsidRDefault="00F62069">
      <w:pPr>
        <w:pStyle w:val="ConsPlusNormal"/>
        <w:jc w:val="right"/>
      </w:pPr>
      <w:r>
        <w:t>в Омской области"</w:t>
      </w:r>
    </w:p>
    <w:p w:rsidR="00F62069" w:rsidRDefault="00F62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2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28.04.2020 N 2264-ОЗ)</w:t>
            </w:r>
          </w:p>
        </w:tc>
      </w:tr>
    </w:tbl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center"/>
      </w:pPr>
      <w:bookmarkStart w:id="8" w:name="P483"/>
      <w:bookmarkEnd w:id="8"/>
      <w:r>
        <w:t>ЖУРНАЛ</w:t>
      </w:r>
    </w:p>
    <w:p w:rsidR="00F62069" w:rsidRDefault="00F62069">
      <w:pPr>
        <w:pStyle w:val="ConsPlusNormal"/>
        <w:jc w:val="center"/>
      </w:pPr>
      <w:r>
        <w:t>регистрации уведомлений об участии на безвозмездной основе</w:t>
      </w:r>
    </w:p>
    <w:p w:rsidR="00F62069" w:rsidRDefault="00F62069">
      <w:pPr>
        <w:pStyle w:val="ConsPlusNormal"/>
        <w:jc w:val="center"/>
      </w:pPr>
      <w:r>
        <w:t>в управлении некоммерческой организацией (кроме участия</w:t>
      </w:r>
    </w:p>
    <w:p w:rsidR="00F62069" w:rsidRDefault="00F62069">
      <w:pPr>
        <w:pStyle w:val="ConsPlusNormal"/>
        <w:jc w:val="center"/>
      </w:pPr>
      <w:r>
        <w:t>в управлении политической партией, органом профессионального</w:t>
      </w:r>
    </w:p>
    <w:p w:rsidR="00F62069" w:rsidRDefault="00F62069">
      <w:pPr>
        <w:pStyle w:val="ConsPlusNormal"/>
        <w:jc w:val="center"/>
      </w:pPr>
      <w:r>
        <w:t>союза, в том числе выборным органом первичной профсоюзной</w:t>
      </w:r>
    </w:p>
    <w:p w:rsidR="00F62069" w:rsidRDefault="00F62069">
      <w:pPr>
        <w:pStyle w:val="ConsPlusNormal"/>
        <w:jc w:val="center"/>
      </w:pPr>
      <w:r>
        <w:t>организации, созданной в органе местного самоуправления,</w:t>
      </w:r>
    </w:p>
    <w:p w:rsidR="00F62069" w:rsidRDefault="00F62069">
      <w:pPr>
        <w:pStyle w:val="ConsPlusNormal"/>
        <w:jc w:val="center"/>
      </w:pPr>
      <w:r>
        <w:t>аппарате избирательной комиссии муниципального образования,</w:t>
      </w:r>
    </w:p>
    <w:p w:rsidR="00F62069" w:rsidRDefault="00F62069">
      <w:pPr>
        <w:pStyle w:val="ConsPlusNormal"/>
        <w:jc w:val="center"/>
      </w:pPr>
      <w:r>
        <w:t>участия в съезде (конференции) или общем собрании иной</w:t>
      </w:r>
    </w:p>
    <w:p w:rsidR="00F62069" w:rsidRDefault="00F62069">
      <w:pPr>
        <w:pStyle w:val="ConsPlusNormal"/>
        <w:jc w:val="center"/>
      </w:pPr>
      <w:r>
        <w:t>общественной организации, жилищного, жилищно-строительного,</w:t>
      </w:r>
    </w:p>
    <w:p w:rsidR="00F62069" w:rsidRDefault="00F62069">
      <w:pPr>
        <w:pStyle w:val="ConsPlusNormal"/>
        <w:jc w:val="center"/>
      </w:pPr>
      <w:r>
        <w:t>гаражного кооперативов, товарищества собственников</w:t>
      </w:r>
    </w:p>
    <w:p w:rsidR="00F62069" w:rsidRDefault="00F62069">
      <w:pPr>
        <w:pStyle w:val="ConsPlusNormal"/>
        <w:jc w:val="center"/>
      </w:pPr>
      <w:r>
        <w:t>недвижимости)</w:t>
      </w:r>
    </w:p>
    <w:p w:rsidR="00F62069" w:rsidRDefault="00F62069">
      <w:pPr>
        <w:pStyle w:val="ConsPlusNormal"/>
        <w:jc w:val="both"/>
      </w:pPr>
    </w:p>
    <w:p w:rsidR="00F62069" w:rsidRDefault="00F62069">
      <w:pPr>
        <w:sectPr w:rsidR="00F6206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531"/>
        <w:gridCol w:w="2891"/>
        <w:gridCol w:w="1984"/>
        <w:gridCol w:w="2324"/>
        <w:gridCol w:w="2324"/>
      </w:tblGrid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531" w:type="dxa"/>
          </w:tcPr>
          <w:p w:rsidR="00F62069" w:rsidRDefault="00F6206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891" w:type="dxa"/>
          </w:tcPr>
          <w:p w:rsidR="00F62069" w:rsidRDefault="00F62069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  <w:jc w:val="center"/>
            </w:pPr>
            <w: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Фамилия, имя, отчество (при наличии), наименование должности, подпись лица, зарегистрировавшего уведомление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 лица, представившего 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62069" w:rsidRDefault="00F62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F62069" w:rsidRDefault="00F62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7</w:t>
            </w: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53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89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53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89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53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89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8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</w:tr>
    </w:tbl>
    <w:p w:rsidR="00F62069" w:rsidRDefault="00F62069">
      <w:pPr>
        <w:sectPr w:rsidR="00F620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right"/>
        <w:outlineLvl w:val="0"/>
      </w:pPr>
      <w:r>
        <w:t>Приложение N 5</w:t>
      </w:r>
    </w:p>
    <w:p w:rsidR="00F62069" w:rsidRDefault="00F62069">
      <w:pPr>
        <w:pStyle w:val="ConsPlusNormal"/>
        <w:jc w:val="right"/>
      </w:pPr>
      <w:r>
        <w:t>к Закону Омской области</w:t>
      </w:r>
    </w:p>
    <w:p w:rsidR="00F62069" w:rsidRDefault="00F62069">
      <w:pPr>
        <w:pStyle w:val="ConsPlusNormal"/>
        <w:jc w:val="right"/>
      </w:pPr>
      <w:r>
        <w:t>"О противодействии коррупции</w:t>
      </w:r>
    </w:p>
    <w:p w:rsidR="00F62069" w:rsidRDefault="00F62069">
      <w:pPr>
        <w:pStyle w:val="ConsPlusNormal"/>
        <w:jc w:val="right"/>
      </w:pPr>
      <w:r>
        <w:t>в Омской области"</w:t>
      </w:r>
    </w:p>
    <w:p w:rsidR="00F62069" w:rsidRDefault="00F62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2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28.04.2020 N 2264-ОЗ)</w:t>
            </w:r>
          </w:p>
        </w:tc>
      </w:tr>
    </w:tbl>
    <w:p w:rsidR="00F62069" w:rsidRDefault="00F62069">
      <w:pPr>
        <w:pStyle w:val="ConsPlusNormal"/>
        <w:jc w:val="both"/>
      </w:pPr>
    </w:p>
    <w:p w:rsidR="00F62069" w:rsidRDefault="00F6206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    (должность, инициалы, фамилия</w:t>
      </w:r>
    </w:p>
    <w:p w:rsidR="00F62069" w:rsidRDefault="00F62069">
      <w:pPr>
        <w:pStyle w:val="ConsPlusNonformat"/>
        <w:jc w:val="both"/>
      </w:pPr>
      <w:r>
        <w:t xml:space="preserve">                                   представителя нанимателя (работодателя))</w:t>
      </w:r>
    </w:p>
    <w:p w:rsidR="00F62069" w:rsidRDefault="00F6206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F62069" w:rsidRDefault="00F6206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             (фамилия, имя, отчество (при наличии))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bookmarkStart w:id="9" w:name="P550"/>
      <w:bookmarkEnd w:id="9"/>
      <w:r>
        <w:t xml:space="preserve">                                 ЗАЯВЛЕНИЕ</w:t>
      </w:r>
    </w:p>
    <w:p w:rsidR="00F62069" w:rsidRDefault="00F62069">
      <w:pPr>
        <w:pStyle w:val="ConsPlusNonformat"/>
        <w:jc w:val="both"/>
      </w:pPr>
      <w:r>
        <w:t xml:space="preserve">         о получении разрешения на участие на безвозмездной основе</w:t>
      </w:r>
    </w:p>
    <w:p w:rsidR="00F62069" w:rsidRDefault="00F62069">
      <w:pPr>
        <w:pStyle w:val="ConsPlusNonformat"/>
        <w:jc w:val="both"/>
      </w:pPr>
      <w:r>
        <w:t xml:space="preserve">         в управлении некоммерческой организацией (кроме участия в</w:t>
      </w:r>
    </w:p>
    <w:p w:rsidR="00F62069" w:rsidRDefault="00F62069">
      <w:pPr>
        <w:pStyle w:val="ConsPlusNonformat"/>
        <w:jc w:val="both"/>
      </w:pPr>
      <w:r>
        <w:t xml:space="preserve">        управлении политической партией, органом профессионального</w:t>
      </w:r>
    </w:p>
    <w:p w:rsidR="00F62069" w:rsidRDefault="00F62069">
      <w:pPr>
        <w:pStyle w:val="ConsPlusNonformat"/>
        <w:jc w:val="both"/>
      </w:pPr>
      <w:r>
        <w:t xml:space="preserve">         союза, в том числе выборным органом первичной профсоюзной</w:t>
      </w:r>
    </w:p>
    <w:p w:rsidR="00F62069" w:rsidRDefault="00F62069">
      <w:pPr>
        <w:pStyle w:val="ConsPlusNonformat"/>
        <w:jc w:val="both"/>
      </w:pPr>
      <w:r>
        <w:t xml:space="preserve">         организации, созданной в органе местного самоуправления,</w:t>
      </w:r>
    </w:p>
    <w:p w:rsidR="00F62069" w:rsidRDefault="00F62069">
      <w:pPr>
        <w:pStyle w:val="ConsPlusNonformat"/>
        <w:jc w:val="both"/>
      </w:pPr>
      <w:r>
        <w:t xml:space="preserve">        аппарате избирательной комиссии муниципального образования,</w:t>
      </w:r>
    </w:p>
    <w:p w:rsidR="00F62069" w:rsidRDefault="00F62069">
      <w:pPr>
        <w:pStyle w:val="ConsPlusNonformat"/>
        <w:jc w:val="both"/>
      </w:pPr>
      <w:r>
        <w:t xml:space="preserve">          участия в съезде (конференции) или общем собрании иной</w:t>
      </w:r>
    </w:p>
    <w:p w:rsidR="00F62069" w:rsidRDefault="00F62069">
      <w:pPr>
        <w:pStyle w:val="ConsPlusNonformat"/>
        <w:jc w:val="both"/>
      </w:pPr>
      <w:r>
        <w:t xml:space="preserve">        общественной организации, жилищного, жилищно-строительного,</w:t>
      </w:r>
    </w:p>
    <w:p w:rsidR="00F62069" w:rsidRDefault="00F62069">
      <w:pPr>
        <w:pStyle w:val="ConsPlusNonformat"/>
        <w:jc w:val="both"/>
      </w:pPr>
      <w:r>
        <w:t xml:space="preserve">            гаражного кооперативов, товарищества собственников</w:t>
      </w:r>
    </w:p>
    <w:p w:rsidR="00F62069" w:rsidRDefault="00F62069">
      <w:pPr>
        <w:pStyle w:val="ConsPlusNonformat"/>
        <w:jc w:val="both"/>
      </w:pPr>
      <w:r>
        <w:t xml:space="preserve">                               недвижимости)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 xml:space="preserve">    В соответствии с </w:t>
      </w:r>
      <w:hyperlink r:id="rId94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F62069" w:rsidRDefault="00F62069">
      <w:pPr>
        <w:pStyle w:val="ConsPlusNonformat"/>
        <w:jc w:val="both"/>
      </w:pPr>
      <w:r>
        <w:t>закона  от  2  марта 2007 года N 25-ФЗ "О муниципальной службе в Российской</w:t>
      </w:r>
    </w:p>
    <w:p w:rsidR="00F62069" w:rsidRDefault="00F62069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___________________________________________________________________________</w:t>
      </w:r>
    </w:p>
    <w:p w:rsidR="00F62069" w:rsidRDefault="00F62069">
      <w:pPr>
        <w:pStyle w:val="ConsPlusNonformat"/>
        <w:jc w:val="both"/>
      </w:pPr>
      <w:r>
        <w:t xml:space="preserve">   (указать организационно-правовую форму и наименование некоммерческой</w:t>
      </w:r>
    </w:p>
    <w:p w:rsidR="00F62069" w:rsidRDefault="00F62069">
      <w:pPr>
        <w:pStyle w:val="ConsPlusNonformat"/>
        <w:jc w:val="both"/>
      </w:pPr>
      <w:r>
        <w:t xml:space="preserve">                  организации, адрес, виды деятельности)</w:t>
      </w:r>
    </w:p>
    <w:p w:rsidR="00F62069" w:rsidRDefault="00F62069">
      <w:pPr>
        <w:pStyle w:val="ConsPlusNonformat"/>
        <w:jc w:val="both"/>
      </w:pPr>
      <w:r>
        <w:t>с "___" ____________________ 20___ г.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F62069" w:rsidRDefault="00F62069">
      <w:pPr>
        <w:pStyle w:val="ConsPlusNonformat"/>
        <w:jc w:val="both"/>
      </w:pPr>
      <w:r>
        <w:t>организацией будет осуществляться в свободное от службы время и не повлечет</w:t>
      </w:r>
    </w:p>
    <w:p w:rsidR="00F62069" w:rsidRDefault="00F62069">
      <w:pPr>
        <w:pStyle w:val="ConsPlusNonformat"/>
        <w:jc w:val="both"/>
      </w:pPr>
      <w:r>
        <w:t>за  собой  возникновения  конфликта интересов или возможности возникновения</w:t>
      </w:r>
    </w:p>
    <w:p w:rsidR="00F62069" w:rsidRDefault="00F62069">
      <w:pPr>
        <w:pStyle w:val="ConsPlusNonformat"/>
        <w:jc w:val="both"/>
      </w:pPr>
      <w:r>
        <w:t>конфликта интересов при исполнении должностных обязанностей.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Приложение: _______________________________________________________________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(копия учредительного документа некоммерческой организации)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____________      _______________________      "___" _____________ 20___ г.</w:t>
      </w:r>
    </w:p>
    <w:p w:rsidR="00F62069" w:rsidRDefault="00F62069">
      <w:pPr>
        <w:pStyle w:val="ConsPlusNonformat"/>
        <w:jc w:val="both"/>
      </w:pPr>
      <w:r>
        <w:t xml:space="preserve">  (подпись)        (расшифровка подписи)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 xml:space="preserve">    Ознакомлен(-а) ________________________________________________________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(мнение руководителя структурного подразделения о наличии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___________________________________________________________________________</w:t>
      </w:r>
    </w:p>
    <w:p w:rsidR="00F62069" w:rsidRDefault="00F62069">
      <w:pPr>
        <w:pStyle w:val="ConsPlusNonformat"/>
        <w:jc w:val="both"/>
      </w:pPr>
      <w:r>
        <w:t xml:space="preserve"> возможности возникновения конфликта интересов при исполнении должностных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___________________________________________________________________________</w:t>
      </w:r>
    </w:p>
    <w:p w:rsidR="00F62069" w:rsidRDefault="00F62069">
      <w:pPr>
        <w:pStyle w:val="ConsPlusNonformat"/>
        <w:jc w:val="both"/>
      </w:pPr>
      <w:r>
        <w:t xml:space="preserve">    обязанностей в случае участия муниципального служащего в управлении</w:t>
      </w:r>
    </w:p>
    <w:p w:rsidR="00F62069" w:rsidRDefault="00F62069">
      <w:pPr>
        <w:pStyle w:val="ConsPlusNonformat"/>
        <w:jc w:val="both"/>
      </w:pPr>
      <w:r>
        <w:t>___________________________________________________________________________</w:t>
      </w:r>
    </w:p>
    <w:p w:rsidR="00F62069" w:rsidRDefault="00F62069">
      <w:pPr>
        <w:pStyle w:val="ConsPlusNonformat"/>
        <w:jc w:val="both"/>
      </w:pPr>
      <w:r>
        <w:t xml:space="preserve">                       некоммерческой организацией)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_______________________________________    ________________________________</w:t>
      </w:r>
    </w:p>
    <w:p w:rsidR="00F62069" w:rsidRDefault="00F62069">
      <w:pPr>
        <w:pStyle w:val="ConsPlusNonformat"/>
        <w:jc w:val="both"/>
      </w:pPr>
      <w:r>
        <w:t>(наименование должности, фамилия, имя,            (подпись, дата)</w:t>
      </w:r>
    </w:p>
    <w:p w:rsidR="00F62069" w:rsidRDefault="00F62069">
      <w:pPr>
        <w:pStyle w:val="ConsPlusNonformat"/>
        <w:jc w:val="both"/>
      </w:pPr>
      <w:r>
        <w:t xml:space="preserve"> отчество (при наличии) руководителя</w:t>
      </w:r>
    </w:p>
    <w:p w:rsidR="00F62069" w:rsidRDefault="00F62069">
      <w:pPr>
        <w:pStyle w:val="ConsPlusNonformat"/>
        <w:jc w:val="both"/>
      </w:pPr>
      <w:r>
        <w:t xml:space="preserve">      структурного подразделения)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Регистрационный номер</w:t>
      </w:r>
    </w:p>
    <w:p w:rsidR="00F62069" w:rsidRDefault="00F62069">
      <w:pPr>
        <w:pStyle w:val="ConsPlusNonformat"/>
        <w:jc w:val="both"/>
      </w:pPr>
      <w:r>
        <w:t>в журнале регистрации заявлений                ____________________________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Дата регистрации заявления                     "___" _____________ 20___ г.</w:t>
      </w:r>
    </w:p>
    <w:p w:rsidR="00F62069" w:rsidRDefault="00F62069">
      <w:pPr>
        <w:pStyle w:val="ConsPlusNonformat"/>
        <w:jc w:val="both"/>
      </w:pPr>
    </w:p>
    <w:p w:rsidR="00F62069" w:rsidRDefault="00F62069">
      <w:pPr>
        <w:pStyle w:val="ConsPlusNonformat"/>
        <w:jc w:val="both"/>
      </w:pPr>
      <w:r>
        <w:t>_____________________________________          ____________________________</w:t>
      </w:r>
    </w:p>
    <w:p w:rsidR="00F62069" w:rsidRDefault="00F62069">
      <w:pPr>
        <w:pStyle w:val="ConsPlusNonformat"/>
        <w:jc w:val="both"/>
      </w:pPr>
      <w:r>
        <w:t xml:space="preserve"> (подпись лица, зарегистрировавшего              (расшифровка подписи)</w:t>
      </w:r>
    </w:p>
    <w:p w:rsidR="00F62069" w:rsidRDefault="00F62069">
      <w:pPr>
        <w:pStyle w:val="ConsPlusNonformat"/>
        <w:jc w:val="both"/>
      </w:pPr>
      <w:r>
        <w:t xml:space="preserve">              заявление)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center"/>
      </w:pPr>
      <w:r>
        <w:t>_______________</w:t>
      </w: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right"/>
        <w:outlineLvl w:val="0"/>
      </w:pPr>
      <w:r>
        <w:t>Приложение N 6</w:t>
      </w:r>
    </w:p>
    <w:p w:rsidR="00F62069" w:rsidRDefault="00F62069">
      <w:pPr>
        <w:pStyle w:val="ConsPlusNormal"/>
        <w:jc w:val="right"/>
      </w:pPr>
      <w:r>
        <w:t>к Закону Омской области</w:t>
      </w:r>
    </w:p>
    <w:p w:rsidR="00F62069" w:rsidRDefault="00F62069">
      <w:pPr>
        <w:pStyle w:val="ConsPlusNormal"/>
        <w:jc w:val="right"/>
      </w:pPr>
      <w:r>
        <w:t>"О противодействии коррупции</w:t>
      </w:r>
    </w:p>
    <w:p w:rsidR="00F62069" w:rsidRDefault="00F62069">
      <w:pPr>
        <w:pStyle w:val="ConsPlusNormal"/>
        <w:jc w:val="right"/>
      </w:pPr>
      <w:r>
        <w:t>в Омской области"</w:t>
      </w:r>
    </w:p>
    <w:p w:rsidR="00F62069" w:rsidRDefault="00F620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20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069" w:rsidRDefault="00F620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28.04.2020 N 2264-ОЗ)</w:t>
            </w:r>
          </w:p>
        </w:tc>
      </w:tr>
    </w:tbl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center"/>
      </w:pPr>
      <w:bookmarkStart w:id="10" w:name="P617"/>
      <w:bookmarkEnd w:id="10"/>
      <w:r>
        <w:t>ЖУРНАЛ</w:t>
      </w:r>
    </w:p>
    <w:p w:rsidR="00F62069" w:rsidRDefault="00F62069">
      <w:pPr>
        <w:pStyle w:val="ConsPlusNormal"/>
        <w:jc w:val="center"/>
      </w:pPr>
      <w:r>
        <w:t>регистрации заявлений о получении разрешения на участие</w:t>
      </w:r>
    </w:p>
    <w:p w:rsidR="00F62069" w:rsidRDefault="00F62069">
      <w:pPr>
        <w:pStyle w:val="ConsPlusNormal"/>
        <w:jc w:val="center"/>
      </w:pPr>
      <w:r>
        <w:t>на безвозмездной основе в управлении некоммерческой</w:t>
      </w:r>
    </w:p>
    <w:p w:rsidR="00F62069" w:rsidRDefault="00F62069">
      <w:pPr>
        <w:pStyle w:val="ConsPlusNormal"/>
        <w:jc w:val="center"/>
      </w:pPr>
      <w:r>
        <w:t>организацией (кроме участия в управлении политической</w:t>
      </w:r>
    </w:p>
    <w:p w:rsidR="00F62069" w:rsidRDefault="00F62069">
      <w:pPr>
        <w:pStyle w:val="ConsPlusNormal"/>
        <w:jc w:val="center"/>
      </w:pPr>
      <w:r>
        <w:t>партией, органом профессионального союза, в том числе</w:t>
      </w:r>
    </w:p>
    <w:p w:rsidR="00F62069" w:rsidRDefault="00F62069">
      <w:pPr>
        <w:pStyle w:val="ConsPlusNormal"/>
        <w:jc w:val="center"/>
      </w:pPr>
      <w:r>
        <w:t>выборным органом первичной профсоюзной организации,</w:t>
      </w:r>
    </w:p>
    <w:p w:rsidR="00F62069" w:rsidRDefault="00F62069">
      <w:pPr>
        <w:pStyle w:val="ConsPlusNormal"/>
        <w:jc w:val="center"/>
      </w:pPr>
      <w:r>
        <w:t>созданной в органе местного самоуправления, аппарате</w:t>
      </w:r>
    </w:p>
    <w:p w:rsidR="00F62069" w:rsidRDefault="00F62069">
      <w:pPr>
        <w:pStyle w:val="ConsPlusNormal"/>
        <w:jc w:val="center"/>
      </w:pPr>
      <w:r>
        <w:t>избирательной комиссии муниципального образования, участия</w:t>
      </w:r>
    </w:p>
    <w:p w:rsidR="00F62069" w:rsidRDefault="00F62069">
      <w:pPr>
        <w:pStyle w:val="ConsPlusNormal"/>
        <w:jc w:val="center"/>
      </w:pPr>
      <w:r>
        <w:t>в съезде (конференции) или общем собрании иной общественной</w:t>
      </w:r>
    </w:p>
    <w:p w:rsidR="00F62069" w:rsidRDefault="00F62069">
      <w:pPr>
        <w:pStyle w:val="ConsPlusNormal"/>
        <w:jc w:val="center"/>
      </w:pPr>
      <w:r>
        <w:t>организации, жилищного, жилищно-строительного, гаражного</w:t>
      </w:r>
    </w:p>
    <w:p w:rsidR="00F62069" w:rsidRDefault="00F62069">
      <w:pPr>
        <w:pStyle w:val="ConsPlusNormal"/>
        <w:jc w:val="center"/>
      </w:pPr>
      <w:r>
        <w:t>кооперативов, товарищества собственников недвижимости)</w:t>
      </w:r>
    </w:p>
    <w:p w:rsidR="00F62069" w:rsidRDefault="00F62069">
      <w:pPr>
        <w:pStyle w:val="ConsPlusNormal"/>
        <w:jc w:val="both"/>
      </w:pPr>
    </w:p>
    <w:p w:rsidR="00F62069" w:rsidRDefault="00F62069">
      <w:pPr>
        <w:sectPr w:rsidR="00F6206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928"/>
        <w:gridCol w:w="1928"/>
        <w:gridCol w:w="2324"/>
        <w:gridCol w:w="2324"/>
        <w:gridCol w:w="1361"/>
      </w:tblGrid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</w:tcPr>
          <w:p w:rsidR="00F62069" w:rsidRDefault="00F62069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417" w:type="dxa"/>
          </w:tcPr>
          <w:p w:rsidR="00F62069" w:rsidRDefault="00F62069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928" w:type="dxa"/>
          </w:tcPr>
          <w:p w:rsidR="00F62069" w:rsidRDefault="00F62069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928" w:type="dxa"/>
          </w:tcPr>
          <w:p w:rsidR="00F62069" w:rsidRDefault="00F62069">
            <w:pPr>
              <w:pStyle w:val="ConsPlusNormal"/>
              <w:jc w:val="center"/>
            </w:pPr>
            <w: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Фамилия, имя, отчество (при наличии), наименование должности, подпись лица, зарегистрировавшего заявление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заявление) либо о направлении копии заявления почтовым отправлением, обеспечивающим возможность подтверждения факта ее вручения</w:t>
            </w:r>
          </w:p>
        </w:tc>
        <w:tc>
          <w:tcPr>
            <w:tcW w:w="1361" w:type="dxa"/>
          </w:tcPr>
          <w:p w:rsidR="00F62069" w:rsidRDefault="00F62069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62069" w:rsidRDefault="00F62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62069" w:rsidRDefault="00F62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62069" w:rsidRDefault="00F62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F62069" w:rsidRDefault="00F62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F62069" w:rsidRDefault="00F620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F62069" w:rsidRDefault="00F62069">
            <w:pPr>
              <w:pStyle w:val="ConsPlusNormal"/>
              <w:jc w:val="center"/>
            </w:pPr>
            <w:r>
              <w:t>8</w:t>
            </w: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417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28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28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361" w:type="dxa"/>
          </w:tcPr>
          <w:p w:rsidR="00F62069" w:rsidRDefault="00F62069">
            <w:pPr>
              <w:pStyle w:val="ConsPlusNormal"/>
            </w:pP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417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28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28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361" w:type="dxa"/>
          </w:tcPr>
          <w:p w:rsidR="00F62069" w:rsidRDefault="00F62069">
            <w:pPr>
              <w:pStyle w:val="ConsPlusNormal"/>
            </w:pPr>
          </w:p>
        </w:tc>
      </w:tr>
      <w:tr w:rsidR="00F62069">
        <w:tc>
          <w:tcPr>
            <w:tcW w:w="567" w:type="dxa"/>
          </w:tcPr>
          <w:p w:rsidR="00F62069" w:rsidRDefault="00F62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417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28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928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2324" w:type="dxa"/>
          </w:tcPr>
          <w:p w:rsidR="00F62069" w:rsidRDefault="00F62069">
            <w:pPr>
              <w:pStyle w:val="ConsPlusNormal"/>
            </w:pPr>
          </w:p>
        </w:tc>
        <w:tc>
          <w:tcPr>
            <w:tcW w:w="1361" w:type="dxa"/>
          </w:tcPr>
          <w:p w:rsidR="00F62069" w:rsidRDefault="00F62069">
            <w:pPr>
              <w:pStyle w:val="ConsPlusNormal"/>
            </w:pPr>
          </w:p>
        </w:tc>
      </w:tr>
    </w:tbl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jc w:val="both"/>
      </w:pPr>
    </w:p>
    <w:p w:rsidR="00F62069" w:rsidRDefault="00F620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B5A" w:rsidRDefault="00E03B5A">
      <w:bookmarkStart w:id="11" w:name="_GoBack"/>
      <w:bookmarkEnd w:id="11"/>
    </w:p>
    <w:sectPr w:rsidR="00E03B5A" w:rsidSect="000811B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9"/>
    <w:rsid w:val="00E03B5A"/>
    <w:rsid w:val="00F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F2C6A-8CC7-4A78-833A-F99B5A94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2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2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20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20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20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7FF744C30E69A8E5D18D3CB04E4536EFA2B0594A29F82C2D9A14D9B0944B1F52D551A5AB9AA343BC714A1B905BF121D26BCDA111AF3DBFE214BB5BDj8l3L" TargetMode="External"/><Relationship Id="rId21" Type="http://schemas.openxmlformats.org/officeDocument/2006/relationships/hyperlink" Target="consultantplus://offline/ref=77FF744C30E69A8E5D18D3CB04E4536EFA2B0594A29A80C9DEA54D9B0944B1F52D551A5AB9AA343BC714A1BB04BF121D26BCDA111AF3DBFE214BB5BDj8l3L" TargetMode="External"/><Relationship Id="rId42" Type="http://schemas.openxmlformats.org/officeDocument/2006/relationships/hyperlink" Target="consultantplus://offline/ref=77FF744C30E69A8E5D18D3CB04E4536EFA2B0594A29F81C9DCA94D9B0944B1F52D551A5AB9AA343BC714A1BC0DBF121D26BCDA111AF3DBFE214BB5BDj8l3L" TargetMode="External"/><Relationship Id="rId47" Type="http://schemas.openxmlformats.org/officeDocument/2006/relationships/hyperlink" Target="consultantplus://offline/ref=77FF744C30E69A8E5D18D3CB04E4536EFA2B0594A29C89C9D5A74D9B0944B1F52D551A5AB9AA343BC714A1B80ABF121D26BCDA111AF3DBFE214BB5BDj8l3L" TargetMode="External"/><Relationship Id="rId63" Type="http://schemas.openxmlformats.org/officeDocument/2006/relationships/hyperlink" Target="consultantplus://offline/ref=77FF744C30E69A8E5D18D3CB04E4536EFA2B0594A29C88C6DEA04D9B0944B1F52D551A5AB9AA343BC715A3B104BF121D26BCDA111AF3DBFE214BB5BDj8l3L" TargetMode="External"/><Relationship Id="rId68" Type="http://schemas.openxmlformats.org/officeDocument/2006/relationships/hyperlink" Target="consultantplus://offline/ref=77FF744C30E69A8E5D18D3CB04E4536EFA2B0594A29C83C9DBA54D9B0944B1F52D551A5AB9AA343BC714A1B80BBF121D26BCDA111AF3DBFE214BB5BDj8l3L" TargetMode="External"/><Relationship Id="rId84" Type="http://schemas.openxmlformats.org/officeDocument/2006/relationships/hyperlink" Target="consultantplus://offline/ref=77FF744C30E69A8E5D18D3CB04E4536EFA2B0594AA9A86C3DBAA1091011DBDF72A5A455FBEBB3438C50AA1BE13B6464Ej6l3L" TargetMode="External"/><Relationship Id="rId89" Type="http://schemas.openxmlformats.org/officeDocument/2006/relationships/hyperlink" Target="consultantplus://offline/ref=77FF744C30E69A8E5D18D3CB04E4536EFA2B0594A29C83C9DBA54D9B0944B1F52D551A5AB9AA343BC714A1BE05BF121D26BCDA111AF3DBFE214BB5BDj8l3L" TargetMode="External"/><Relationship Id="rId16" Type="http://schemas.openxmlformats.org/officeDocument/2006/relationships/hyperlink" Target="consultantplus://offline/ref=77FF744C30E69A8E5D18D3CB04E4536EFA2B0594A29C88C6DEA04D9B0944B1F52D551A5AB9AA343BC715A3B104BF121D26BCDA111AF3DBFE214BB5BDj8l3L" TargetMode="External"/><Relationship Id="rId11" Type="http://schemas.openxmlformats.org/officeDocument/2006/relationships/hyperlink" Target="consultantplus://offline/ref=77FF744C30E69A8E5D18CDC612880C67F1285E99A09A8A9681F54BCC5614B7A06D151C0FFAEE393BCF1FF5E849E14B4E60F7D71406EFDBFBj3lEL" TargetMode="External"/><Relationship Id="rId32" Type="http://schemas.openxmlformats.org/officeDocument/2006/relationships/hyperlink" Target="consultantplus://offline/ref=77FF744C30E69A8E5D18D3CB04E4536EFA2B0594A29C88C6DEA04D9B0944B1F52D551A5AB9AA343BC715A3B104BF121D26BCDA111AF3DBFE214BB5BDj8l3L" TargetMode="External"/><Relationship Id="rId37" Type="http://schemas.openxmlformats.org/officeDocument/2006/relationships/hyperlink" Target="consultantplus://offline/ref=77FF744C30E69A8E5D18D3CB04E4536EFA2B0594A29C89C9DAA74D9B0944B1F52D551A5AB9AA343BC714A1B905BF121D26BCDA111AF3DBFE214BB5BDj8l3L" TargetMode="External"/><Relationship Id="rId53" Type="http://schemas.openxmlformats.org/officeDocument/2006/relationships/hyperlink" Target="consultantplus://offline/ref=77FF744C30E69A8E5D18D3CB04E4536EFA2B0594A29C80C9D5A24D9B0944B1F52D551A5AB9AA343BC714A1B90ABF121D26BCDA111AF3DBFE214BB5BDj8l3L" TargetMode="External"/><Relationship Id="rId58" Type="http://schemas.openxmlformats.org/officeDocument/2006/relationships/hyperlink" Target="consultantplus://offline/ref=77FF744C30E69A8E5D18CDC612880C67F1285298A09E8A9681F54BCC5614B7A06D151C06F2EE326E9650F4B40FB6584C65F7D5131AjElCL" TargetMode="External"/><Relationship Id="rId74" Type="http://schemas.openxmlformats.org/officeDocument/2006/relationships/hyperlink" Target="consultantplus://offline/ref=77FF744C30E69A8E5D18D3CB04E4536EFA2B0594A29886C3DEA24D9B0944B1F52D551A5AABAA6C37C516BFB90AAA444C60jEl8L" TargetMode="External"/><Relationship Id="rId79" Type="http://schemas.openxmlformats.org/officeDocument/2006/relationships/hyperlink" Target="consultantplus://offline/ref=77FF744C30E69A8E5D18D3CB04E4536EFA2B0594A59E81C3DCAA1091011DBDF72A5A454DBEE3383AC714A3BC06E0170837E4D51106EDDCE73D49B7jBlEL" TargetMode="External"/><Relationship Id="rId5" Type="http://schemas.openxmlformats.org/officeDocument/2006/relationships/hyperlink" Target="consultantplus://offline/ref=77FF744C30E69A8E5D18D3CB04E4536EFA2B0594A29A87C2DDA24D9B0944B1F52D551A5AB9AA343BC714A1B90ABF121D26BCDA111AF3DBFE214BB5BDj8l3L" TargetMode="External"/><Relationship Id="rId90" Type="http://schemas.openxmlformats.org/officeDocument/2006/relationships/hyperlink" Target="consultantplus://offline/ref=77FF744C30E69A8E5D18CDC612880C67F1285E99A09A8A9681F54BCC5614B7A06D151C0CFEEB326E9650F4B40FB6584C65F7D5131AjElCL" TargetMode="External"/><Relationship Id="rId95" Type="http://schemas.openxmlformats.org/officeDocument/2006/relationships/hyperlink" Target="consultantplus://offline/ref=77FF744C30E69A8E5D18D3CB04E4536EFA2B0594A29C83C9DBA54D9B0944B1F52D551A5AB9AA343BC714A0B90FBF121D26BCDA111AF3DBFE214BB5BDj8l3L" TargetMode="External"/><Relationship Id="rId22" Type="http://schemas.openxmlformats.org/officeDocument/2006/relationships/hyperlink" Target="consultantplus://offline/ref=77FF744C30E69A8E5D18D3CB04E4536EFA2B0594A29C82C2DAA74D9B0944B1F52D551A5AB9AA343BC714A1B80CBF121D26BCDA111AF3DBFE214BB5BDj8l3L" TargetMode="External"/><Relationship Id="rId27" Type="http://schemas.openxmlformats.org/officeDocument/2006/relationships/hyperlink" Target="consultantplus://offline/ref=77FF744C30E69A8E5D18D3CB04E4536EFA2B0594A29B88C4D8A84D9B0944B1F52D551A5AB9AA343BC714A0B80FBF121D26BCDA111AF3DBFE214BB5BDj8l3L" TargetMode="External"/><Relationship Id="rId43" Type="http://schemas.openxmlformats.org/officeDocument/2006/relationships/hyperlink" Target="consultantplus://offline/ref=77FF744C30E69A8E5D18D3CB04E4536EFA2B0594A29C88C6DEA04D9B0944B1F52D551A5AB9AA343BC715A3B104BF121D26BCDA111AF3DBFE214BB5BDj8l3L" TargetMode="External"/><Relationship Id="rId48" Type="http://schemas.openxmlformats.org/officeDocument/2006/relationships/hyperlink" Target="consultantplus://offline/ref=77FF744C30E69A8E5D18D3CB04E4536EFA2B0594A29D86C7D8A74D9B0944B1F52D551A5AB9AA343BC714A1B905BF121D26BCDA111AF3DBFE214BB5BDj8l3L" TargetMode="External"/><Relationship Id="rId64" Type="http://schemas.openxmlformats.org/officeDocument/2006/relationships/hyperlink" Target="consultantplus://offline/ref=77FF744C30E69A8E5D18D3CB04E4536EFA2B0594A29C85C6D4A14D9B0944B1F52D551A5AB9AA343BC714A1B80BBF121D26BCDA111AF3DBFE214BB5BDj8l3L" TargetMode="External"/><Relationship Id="rId69" Type="http://schemas.openxmlformats.org/officeDocument/2006/relationships/hyperlink" Target="consultantplus://offline/ref=77FF744C30E69A8E5D18D3CB04E4536EFA2B0594A29C83C9DBA54D9B0944B1F52D551A5AB9AA343BC714A1BB0EBF121D26BCDA111AF3DBFE214BB5BDj8l3L" TargetMode="External"/><Relationship Id="rId80" Type="http://schemas.openxmlformats.org/officeDocument/2006/relationships/hyperlink" Target="consultantplus://offline/ref=77FF744C30E69A8E5D18D3CB04E4536EFA2B0594A49C82C5DCAA1091011DBDF72A5A455FBEBB3438C50AA1BE13B6464Ej6l3L" TargetMode="External"/><Relationship Id="rId85" Type="http://schemas.openxmlformats.org/officeDocument/2006/relationships/hyperlink" Target="consultantplus://offline/ref=77FF744C30E69A8E5D18D3CB04E4536EFA2B0594AA9A86C3DBAA1091011DBDF72A5A454DBEE3383AC714A9BD06E0170837E4D51106EDDCE73D49B7jBl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7FF744C30E69A8E5D18D3CB04E4536EFA2B0594A29C88C6DEA04D9B0944B1F52D551A5AB9AA343BC715A3B104BF121D26BCDA111AF3DBFE214BB5BDj8l3L" TargetMode="External"/><Relationship Id="rId17" Type="http://schemas.openxmlformats.org/officeDocument/2006/relationships/hyperlink" Target="consultantplus://offline/ref=77FF744C30E69A8E5D18D3CB04E4536EFA2B0594A29C85C6D4A14D9B0944B1F52D551A5AB9AA343BC714A1B80EBF121D26BCDA111AF3DBFE214BB5BDj8l3L" TargetMode="External"/><Relationship Id="rId25" Type="http://schemas.openxmlformats.org/officeDocument/2006/relationships/hyperlink" Target="consultantplus://offline/ref=77FF744C30E69A8E5D18D3CB04E4536EFA2B0594A29F82C2D9A94D9B0944B1F52D551A5AB9AA343BC714A0BB05BF121D26BCDA111AF3DBFE214BB5BDj8l3L" TargetMode="External"/><Relationship Id="rId33" Type="http://schemas.openxmlformats.org/officeDocument/2006/relationships/hyperlink" Target="consultantplus://offline/ref=77FF744C30E69A8E5D18D3CB04E4536EFA2B0594A29C85C6D4A14D9B0944B1F52D551A5AB9AA343BC714A1B809BF121D26BCDA111AF3DBFE214BB5BDj8l3L" TargetMode="External"/><Relationship Id="rId38" Type="http://schemas.openxmlformats.org/officeDocument/2006/relationships/hyperlink" Target="consultantplus://offline/ref=77FF744C30E69A8E5D18D3CB04E4536EFA2B0594A29D86C7D8A74D9B0944B1F52D551A5AB9AA343BC714A1B905BF121D26BCDA111AF3DBFE214BB5BDj8l3L" TargetMode="External"/><Relationship Id="rId46" Type="http://schemas.openxmlformats.org/officeDocument/2006/relationships/hyperlink" Target="consultantplus://offline/ref=77FF744C30E69A8E5D18D3CB04E4536EFA2B0594A29F86C7DCA84D9B0944B1F52D551A5AB9AA343BC714A3BE05BF121D26BCDA111AF3DBFE214BB5BDj8l3L" TargetMode="External"/><Relationship Id="rId59" Type="http://schemas.openxmlformats.org/officeDocument/2006/relationships/hyperlink" Target="consultantplus://offline/ref=77FF744C30E69A8E5D18CDC612880C67F1285298A09E8A9681F54BCC5614B7A06D151C06F2EE326E9650F4B40FB6584C65F7D5131AjElCL" TargetMode="External"/><Relationship Id="rId67" Type="http://schemas.openxmlformats.org/officeDocument/2006/relationships/hyperlink" Target="consultantplus://offline/ref=77FF744C30E69A8E5D18D3CB04E4536EFA2B0594A29C83C9DBA54D9B0944B1F52D551A5AB9AA343BC714A1B905BF121D26BCDA111AF3DBFE214BB5BDj8l3L" TargetMode="External"/><Relationship Id="rId20" Type="http://schemas.openxmlformats.org/officeDocument/2006/relationships/hyperlink" Target="consultantplus://offline/ref=77FF744C30E69A8E5D18D3CB04E4536EFA2B0594A29C89C9D5A74D9B0944B1F52D551A5AB9AA343BC714A1B80ABF121D26BCDA111AF3DBFE214BB5BDj8l3L" TargetMode="External"/><Relationship Id="rId41" Type="http://schemas.openxmlformats.org/officeDocument/2006/relationships/hyperlink" Target="consultantplus://offline/ref=77FF744C30E69A8E5D18D3CB04E4536EFA2B0594A29F81C9DFA04D9B0944B1F52D551A5AB9AA343BC714A1B904BF121D26BCDA111AF3DBFE214BB5BDj8l3L" TargetMode="External"/><Relationship Id="rId54" Type="http://schemas.openxmlformats.org/officeDocument/2006/relationships/hyperlink" Target="consultantplus://offline/ref=77FF744C30E69A8E5D18CDC612880C67F128589CA19D8A9681F54BCC5614B7A06D151C0FFAEE3B32CE1FF5E849E14B4E60F7D71406EFDBFBj3lEL" TargetMode="External"/><Relationship Id="rId62" Type="http://schemas.openxmlformats.org/officeDocument/2006/relationships/hyperlink" Target="consultantplus://offline/ref=77FF744C30E69A8E5D18CDC612880C67F1285298A09E8A9681F54BCC5614B7A06D151C06F2EE326E9650F4B40FB6584C65F7D5131AjElCL" TargetMode="External"/><Relationship Id="rId70" Type="http://schemas.openxmlformats.org/officeDocument/2006/relationships/hyperlink" Target="consultantplus://offline/ref=77FF744C30E69A8E5D18D3CB04E4536EFA2B0594A29F81C9DCA94D9B0944B1F52D551A5AB9AA343BC714A1BC0DBF121D26BCDA111AF3DBFE214BB5BDj8l3L" TargetMode="External"/><Relationship Id="rId75" Type="http://schemas.openxmlformats.org/officeDocument/2006/relationships/hyperlink" Target="consultantplus://offline/ref=77FF744C30E69A8E5D18D3CB04E4536EFA2B0594A29886C3DEA24D9B0944B1F52D551A5AB9AA343BC714A9BD0FBF121D26BCDA111AF3DBFE214BB5BDj8l3L" TargetMode="External"/><Relationship Id="rId83" Type="http://schemas.openxmlformats.org/officeDocument/2006/relationships/hyperlink" Target="consultantplus://offline/ref=77FF744C30E69A8E5D18D3CB04E4536EFA2B0594AA9982C5DBAA1091011DBDF72A5A454DBEE3383AC714A1B106E0170837E4D51106EDDCE73D49B7jBlEL" TargetMode="External"/><Relationship Id="rId88" Type="http://schemas.openxmlformats.org/officeDocument/2006/relationships/hyperlink" Target="consultantplus://offline/ref=77FF744C30E69A8E5D18D3CB04E4536EFA2B0594A29C83C9DBA54D9B0944B1F52D551A5AB9AA343BC714A1BE0DBF121D26BCDA111AF3DBFE214BB5BDj8l3L" TargetMode="External"/><Relationship Id="rId91" Type="http://schemas.openxmlformats.org/officeDocument/2006/relationships/hyperlink" Target="consultantplus://offline/ref=77FF744C30E69A8E5D18CDC612880C67F1285298A09E8A9681F54BCC5614B7A06D151C07FAEF326E9650F4B40FB6584C65F7D5131AjElCL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FF744C30E69A8E5D18D3CB04E4536EFA2B0594A29D86C8D5A24D9B0944B1F52D551A5AB9AA343BC714A1B90ABF121D26BCDA111AF3DBFE214BB5BDj8l3L" TargetMode="External"/><Relationship Id="rId15" Type="http://schemas.openxmlformats.org/officeDocument/2006/relationships/hyperlink" Target="consultantplus://offline/ref=77FF744C30E69A8E5D18D3CB04E4536EFA2B0594A29C85C6D4A14D9B0944B1F52D551A5AB9AA343BC714A1B80CBF121D26BCDA111AF3DBFE214BB5BDj8l3L" TargetMode="External"/><Relationship Id="rId23" Type="http://schemas.openxmlformats.org/officeDocument/2006/relationships/hyperlink" Target="consultantplus://offline/ref=77FF744C30E69A8E5D18D3CB04E4536EFA2B0594A29C82C2DAA44D9B0944B1F52D551A5AB9AA343BC714A7BF0FBF121D26BCDA111AF3DBFE214BB5BDj8l3L" TargetMode="External"/><Relationship Id="rId28" Type="http://schemas.openxmlformats.org/officeDocument/2006/relationships/hyperlink" Target="consultantplus://offline/ref=77FF744C30E69A8E5D18D3CB04E4536EFA2B0594A29F82C2D9A74D9B0944B1F52D551A5AB9AA343BC714A1B10DBF121D26BCDA111AF3DBFE214BB5BDj8l3L" TargetMode="External"/><Relationship Id="rId36" Type="http://schemas.openxmlformats.org/officeDocument/2006/relationships/hyperlink" Target="consultantplus://offline/ref=77FF744C30E69A8E5D18D3CB04E4536EFA2B0594A29F86C7DFA14D9B0944B1F52D551A5AB9AA343BC714A1BC04BF121D26BCDA111AF3DBFE214BB5BDj8l3L" TargetMode="External"/><Relationship Id="rId49" Type="http://schemas.openxmlformats.org/officeDocument/2006/relationships/hyperlink" Target="consultantplus://offline/ref=77FF744C30E69A8E5D18D3CB04E4536EFA2B0594A29A87C2DDA24D9B0944B1F52D551A5AB9AA343BC714A1B90ABF121D26BCDA111AF3DBFE214BB5BDj8l3L" TargetMode="External"/><Relationship Id="rId57" Type="http://schemas.openxmlformats.org/officeDocument/2006/relationships/hyperlink" Target="consultantplus://offline/ref=77FF744C30E69A8E5D18D3CB04E4536EFA2B0594A29D86C8D5A24D9B0944B1F52D551A5AB9AA343BC714A1B90ABF121D26BCDA111AF3DBFE214BB5BDj8l3L" TargetMode="External"/><Relationship Id="rId10" Type="http://schemas.openxmlformats.org/officeDocument/2006/relationships/hyperlink" Target="consultantplus://offline/ref=77FF744C30E69A8E5D18CDC612880C67F0285C9CA8CFDD94D0A045C95E44EDB07B5C130CE4EE3E24C514A3jBl8L" TargetMode="External"/><Relationship Id="rId31" Type="http://schemas.openxmlformats.org/officeDocument/2006/relationships/hyperlink" Target="consultantplus://offline/ref=77FF744C30E69A8E5D18D3CB04E4536EFA2B0594A29C89C9D5A54D9B0944B1F52D551A5AB9AA343BC714A0BF0FBF121D26BCDA111AF3DBFE214BB5BDj8l3L" TargetMode="External"/><Relationship Id="rId44" Type="http://schemas.openxmlformats.org/officeDocument/2006/relationships/hyperlink" Target="consultantplus://offline/ref=77FF744C30E69A8E5D18D3CB04E4536EFA2B0594A29C85C6D4A14D9B0944B1F52D551A5AB9AA343BC714A1B808BF121D26BCDA111AF3DBFE214BB5BDj8l3L" TargetMode="External"/><Relationship Id="rId52" Type="http://schemas.openxmlformats.org/officeDocument/2006/relationships/hyperlink" Target="consultantplus://offline/ref=77FF744C30E69A8E5D18CDC612880C67F128589CA19D8A9681F54BCC5614B7A06D151C0FFAEE3B38C61FF5E849E14B4E60F7D71406EFDBFBj3lEL" TargetMode="External"/><Relationship Id="rId60" Type="http://schemas.openxmlformats.org/officeDocument/2006/relationships/hyperlink" Target="consultantplus://offline/ref=77FF744C30E69A8E5D18CDC612880C67F1285298A09E8A9681F54BCC5614B7A06D151C06F2EE326E9650F4B40FB6584C65F7D5131AjElCL" TargetMode="External"/><Relationship Id="rId65" Type="http://schemas.openxmlformats.org/officeDocument/2006/relationships/hyperlink" Target="consultantplus://offline/ref=77FF744C30E69A8E5D18CDC612880C67F1285E99A09A8A9681F54BCC5614B7A07F154403F8EC273AC00AA3B90FjBl5L" TargetMode="External"/><Relationship Id="rId73" Type="http://schemas.openxmlformats.org/officeDocument/2006/relationships/hyperlink" Target="consultantplus://offline/ref=77FF744C30E69A8E5D18D3CB04E4536EFA2B0594AA9A86C6D4AA1091011DBDF72A5A455FBEBB3438C50AA1BE13B6464Ej6l3L" TargetMode="External"/><Relationship Id="rId78" Type="http://schemas.openxmlformats.org/officeDocument/2006/relationships/hyperlink" Target="consultantplus://offline/ref=77FF744C30E69A8E5D18D3CB04E4536EFA2B0594A59E81C3DCAA1091011DBDF72A5A455FBEBB3438C50AA1BE13B6464Ej6l3L" TargetMode="External"/><Relationship Id="rId81" Type="http://schemas.openxmlformats.org/officeDocument/2006/relationships/hyperlink" Target="consultantplus://offline/ref=77FF744C30E69A8E5D18D3CB04E4536EFA2B0594A49C82C5DCAA1091011DBDF72A5A454DBEE3383AC714A5BD06E0170837E4D51106EDDCE73D49B7jBlEL" TargetMode="External"/><Relationship Id="rId86" Type="http://schemas.openxmlformats.org/officeDocument/2006/relationships/hyperlink" Target="consultantplus://offline/ref=77FF744C30E69A8E5D18D3CB04E4536EFA2B0594A29C83C9DBA54D9B0944B1F52D551A5AB9AA343BC714A1BC0FBF121D26BCDA111AF3DBFE214BB5BDj8l3L" TargetMode="External"/><Relationship Id="rId94" Type="http://schemas.openxmlformats.org/officeDocument/2006/relationships/hyperlink" Target="consultantplus://offline/ref=77FF744C30E69A8E5D18CDC612880C67F128589CA19D8A9681F54BCC5614B7A06D151C0FFAE6326E9650F4B40FB6584C65F7D5131AjEl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FF744C30E69A8E5D18D3CB04E4536EFA2B0594A29C85C6D4A14D9B0944B1F52D551A5AB9AA343BC714A1B90ABF121D26BCDA111AF3DBFE214BB5BDj8l3L" TargetMode="External"/><Relationship Id="rId13" Type="http://schemas.openxmlformats.org/officeDocument/2006/relationships/hyperlink" Target="consultantplus://offline/ref=77FF744C30E69A8E5D18D3CB04E4536EFA2B0594A29C85C6D4A14D9B0944B1F52D551A5AB9AA343BC714A1B80DBF121D26BCDA111AF3DBFE214BB5BDj8l3L" TargetMode="External"/><Relationship Id="rId18" Type="http://schemas.openxmlformats.org/officeDocument/2006/relationships/hyperlink" Target="consultantplus://offline/ref=77FF744C30E69A8E5D18D3CB04E4536EFA2B0594A29F86C7DCA84D9B0944B1F52D551A5AB9AA343BC714A1B10ABF121D26BCDA111AF3DBFE214BB5BDj8l3L" TargetMode="External"/><Relationship Id="rId39" Type="http://schemas.openxmlformats.org/officeDocument/2006/relationships/hyperlink" Target="consultantplus://offline/ref=77FF744C30E69A8E5D18D3CB04E4536EFA2B0594A29F81C9DCA84D9B0944B1F52D551A5AB9AA343BC714A2BD0EBF121D26BCDA111AF3DBFE214BB5BDj8l3L" TargetMode="External"/><Relationship Id="rId34" Type="http://schemas.openxmlformats.org/officeDocument/2006/relationships/hyperlink" Target="consultantplus://offline/ref=77FF744C30E69A8E5D18D3CB04E4536EFA2B0594A29A80C9DEA34D9B0944B1F52D551A5AB9AA343BC714A1B80DBF121D26BCDA111AF3DBFE214BB5BDj8l3L" TargetMode="External"/><Relationship Id="rId50" Type="http://schemas.openxmlformats.org/officeDocument/2006/relationships/hyperlink" Target="consultantplus://offline/ref=77FF744C30E69A8E5D18CDC612880C67F128589CA19D8A9681F54BCC5614B7A06D151C0FFAEE3B32CE1FF5E849E14B4E60F7D71406EFDBFBj3lEL" TargetMode="External"/><Relationship Id="rId55" Type="http://schemas.openxmlformats.org/officeDocument/2006/relationships/hyperlink" Target="consultantplus://offline/ref=77FF744C30E69A8E5D18CDC612880C67F128589CA19D8A9681F54BCC5614B7A06D151C0AFBE56D6B8341ACBB0FAA464B7CEBD711j1l9L" TargetMode="External"/><Relationship Id="rId76" Type="http://schemas.openxmlformats.org/officeDocument/2006/relationships/hyperlink" Target="consultantplus://offline/ref=77FF744C30E69A8E5D18D3CB04E4536EFA2B0594A29886C3DEA24D9B0944B1F52D551A5AB9AA343BC714A8B104BF121D26BCDA111AF3DBFE214BB5BDj8l3L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77FF744C30E69A8E5D18D3CB04E4536EFA2B0594A29C80C9D5A24D9B0944B1F52D551A5AB9AA343BC714A1B90ABF121D26BCDA111AF3DBFE214BB5BDj8l3L" TargetMode="External"/><Relationship Id="rId71" Type="http://schemas.openxmlformats.org/officeDocument/2006/relationships/hyperlink" Target="consultantplus://offline/ref=77FF744C30E69A8E5D18D3CB04E4536EFA2B0594A29C88C6DEA04D9B0944B1F52D551A5AB9AA343BC715A3B104BF121D26BCDA111AF3DBFE214BB5BDj8l3L" TargetMode="External"/><Relationship Id="rId92" Type="http://schemas.openxmlformats.org/officeDocument/2006/relationships/hyperlink" Target="consultantplus://offline/ref=77FF744C30E69A8E5D18D3CB04E4536EFA2B0594A29C83C9DBA54D9B0944B1F52D551A5AB9AA343BC714A1B108BF121D26BCDA111AF3DBFE214BB5BDj8l3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7FF744C30E69A8E5D18CDC612880C67F1285E99A09A8A9681F54BCC5614B7A06D151C0CF2E56D6B8341ACBB0FAA464B7CEBD711j1l9L" TargetMode="External"/><Relationship Id="rId24" Type="http://schemas.openxmlformats.org/officeDocument/2006/relationships/hyperlink" Target="consultantplus://offline/ref=77FF744C30E69A8E5D18D3CB04E4536EFA2B0594A29F82C2D9A64D9B0944B1F52D551A5AB9AA343BC714A0B905BF121D26BCDA111AF3DBFE214BB5BDj8l3L" TargetMode="External"/><Relationship Id="rId40" Type="http://schemas.openxmlformats.org/officeDocument/2006/relationships/hyperlink" Target="consultantplus://offline/ref=77FF744C30E69A8E5D18D3CB04E4536EFA2B0594A29F81C9DFA14D9B0944B1F52D551A5AB9AA343BC714A1B905BF121D26BCDA111AF3DBFE214BB5BDj8l3L" TargetMode="External"/><Relationship Id="rId45" Type="http://schemas.openxmlformats.org/officeDocument/2006/relationships/hyperlink" Target="consultantplus://offline/ref=77FF744C30E69A8E5D18D3CB04E4536EFA2B0594A29F86C7DCA84D9B0944B1F52D551A5AB9AA343BC714A1B10ABF121D26BCDA111AF3DBFE214BB5BDj8l3L" TargetMode="External"/><Relationship Id="rId66" Type="http://schemas.openxmlformats.org/officeDocument/2006/relationships/hyperlink" Target="consultantplus://offline/ref=77FF744C30E69A8E5D18CDC612880C67F1285E99A09A8A9681F54BCC5614B7A07F154403F8EC273AC00AA3B90FjBl5L" TargetMode="External"/><Relationship Id="rId87" Type="http://schemas.openxmlformats.org/officeDocument/2006/relationships/hyperlink" Target="consultantplus://offline/ref=77FF744C30E69A8E5D18CDC612880C67F1285E99A09A8A9681F54BCC5614B7A06D151C0CF9E7326E9650F4B40FB6584C65F7D5131AjElCL" TargetMode="External"/><Relationship Id="rId61" Type="http://schemas.openxmlformats.org/officeDocument/2006/relationships/hyperlink" Target="consultantplus://offline/ref=77FF744C30E69A8E5D18CDC612880C67F1285298A09E8A9681F54BCC5614B7A06D151C06F2EE326E9650F4B40FB6584C65F7D5131AjElCL" TargetMode="External"/><Relationship Id="rId82" Type="http://schemas.openxmlformats.org/officeDocument/2006/relationships/hyperlink" Target="consultantplus://offline/ref=77FF744C30E69A8E5D18D3CB04E4536EFA2B0594AA9982C5DBAA1091011DBDF72A5A455FBEBB3438C50AA1BE13B6464Ej6l3L" TargetMode="External"/><Relationship Id="rId19" Type="http://schemas.openxmlformats.org/officeDocument/2006/relationships/hyperlink" Target="consultantplus://offline/ref=77FF744C30E69A8E5D18D3CB04E4536EFA2B0594A29F86C7DCA84D9B0944B1F52D551A5AB9AA343BC714A3BE05BF121D26BCDA111AF3DBFE214BB5BDj8l3L" TargetMode="External"/><Relationship Id="rId14" Type="http://schemas.openxmlformats.org/officeDocument/2006/relationships/hyperlink" Target="consultantplus://offline/ref=77FF744C30E69A8E5D18D3CB04E4536EFA2B0594A29C88C6DEA04D9B0944B1F52D551A5AB9AA343BC715A3B104BF121D26BCDA111AF3DBFE214BB5BDj8l3L" TargetMode="External"/><Relationship Id="rId30" Type="http://schemas.openxmlformats.org/officeDocument/2006/relationships/hyperlink" Target="consultantplus://offline/ref=77FF744C30E69A8E5D18D3CB04E4536EFA2B0594A29C89C9D5A44D9B0944B1F52D551A5AB9AA343BC714A1B80ABF121D26BCDA111AF3DBFE214BB5BDj8l3L" TargetMode="External"/><Relationship Id="rId35" Type="http://schemas.openxmlformats.org/officeDocument/2006/relationships/hyperlink" Target="consultantplus://offline/ref=77FF744C30E69A8E5D18D3CB04E4536EFA2B0594A29F86C7DFA04D9B0944B1F52D551A5AB9AA343BC714A1B809BF121D26BCDA111AF3DBFE214BB5BDj8l3L" TargetMode="External"/><Relationship Id="rId56" Type="http://schemas.openxmlformats.org/officeDocument/2006/relationships/hyperlink" Target="consultantplus://offline/ref=77FF744C30E69A8E5D18CDC612880C67F128589CA19D8A9681F54BCC5614B7A06D151C0FFAEE3B38C61FF5E849E14B4E60F7D71406EFDBFBj3lEL" TargetMode="External"/><Relationship Id="rId77" Type="http://schemas.openxmlformats.org/officeDocument/2006/relationships/hyperlink" Target="consultantplus://offline/ref=77FF744C30E69A8E5D18D3CB04E4536EFA2B0594A29886C3DEA24D9B0944B1F52D551A5AB9AA343BC715A0BB09BF121D26BCDA111AF3DBFE214BB5BDj8l3L" TargetMode="External"/><Relationship Id="rId8" Type="http://schemas.openxmlformats.org/officeDocument/2006/relationships/hyperlink" Target="consultantplus://offline/ref=77FF744C30E69A8E5D18D3CB04E4536EFA2B0594A29C83C9DBA54D9B0944B1F52D551A5AB9AA343BC714A1B90ABF121D26BCDA111AF3DBFE214BB5BDj8l3L" TargetMode="External"/><Relationship Id="rId51" Type="http://schemas.openxmlformats.org/officeDocument/2006/relationships/hyperlink" Target="consultantplus://offline/ref=77FF744C30E69A8E5D18CDC612880C67F128589CA19D8A9681F54BCC5614B7A06D151C0AFBE56D6B8341ACBB0FAA464B7CEBD711j1l9L" TargetMode="External"/><Relationship Id="rId72" Type="http://schemas.openxmlformats.org/officeDocument/2006/relationships/hyperlink" Target="consultantplus://offline/ref=77FF744C30E69A8E5D18D3CB04E4536EFA2B0594A29C85C6D4A14D9B0944B1F52D551A5AB9AA343BC714A1B80ABF121D26BCDA111AF3DBFE214BB5BDj8l3L" TargetMode="External"/><Relationship Id="rId93" Type="http://schemas.openxmlformats.org/officeDocument/2006/relationships/hyperlink" Target="consultantplus://offline/ref=77FF744C30E69A8E5D18D3CB04E4536EFA2B0594A29C83C9DBA54D9B0944B1F52D551A5AB9AA343BC714A1B00EBF121D26BCDA111AF3DBFE214BB5BDj8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13511</Words>
  <Characters>77015</Characters>
  <Application>Microsoft Office Word</Application>
  <DocSecurity>0</DocSecurity>
  <Lines>641</Lines>
  <Paragraphs>180</Paragraphs>
  <ScaleCrop>false</ScaleCrop>
  <Company/>
  <LinksUpToDate>false</LinksUpToDate>
  <CharactersWithSpaces>90346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Рыбалочкина ЛВ</dc:creator>
  <cp:keywords/>
  <dc:description/>
  <cp:lastModifiedBy>Рыбалочкина ЛВ</cp:lastModifiedBy>
  <cp:revision>2</cp:revision>
  <dcterms:created xsi:type="dcterms:W3CDTF">2021-07-22T11:37:00Z</dcterms:created>
  <dcterms:modified xsi:type="dcterms:W3CDTF">2021-07-22T11:38:00Z</dcterms:modified>
</cp:coreProperties>
</file>