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C3" w:rsidRDefault="00DC75C3" w:rsidP="00DC75C3">
      <w:pPr>
        <w:spacing w:after="0"/>
        <w:ind w:left="254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Обобщенная информация  </w:t>
      </w:r>
    </w:p>
    <w:p w:rsidR="00DC75C3" w:rsidRDefault="00DC75C3" w:rsidP="00DC75C3">
      <w:pPr>
        <w:spacing w:after="25"/>
        <w:ind w:left="254" w:right="5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об исполнении (ненадлежащем исполнении) лицами, замещающими </w:t>
      </w:r>
    </w:p>
    <w:p w:rsidR="00DC75C3" w:rsidRDefault="00DC75C3" w:rsidP="00DC75C3">
      <w:pPr>
        <w:spacing w:after="0" w:line="276" w:lineRule="auto"/>
        <w:ind w:left="362" w:hanging="132"/>
      </w:pPr>
      <w:r>
        <w:rPr>
          <w:rFonts w:ascii="Times New Roman" w:eastAsia="Times New Roman" w:hAnsi="Times New Roman" w:cs="Times New Roman"/>
          <w:sz w:val="28"/>
        </w:rPr>
        <w:t xml:space="preserve">муниципальные должности депутата Совета Новологиновского сельского поселения Большереченского муниципального района Омской области, </w:t>
      </w:r>
    </w:p>
    <w:p w:rsidR="00DC75C3" w:rsidRDefault="00DC75C3" w:rsidP="00DC75C3">
      <w:pPr>
        <w:spacing w:after="0" w:line="276" w:lineRule="auto"/>
        <w:ind w:left="1424" w:hanging="1071"/>
      </w:pPr>
      <w:r>
        <w:rPr>
          <w:rFonts w:ascii="Times New Roman" w:eastAsia="Times New Roman" w:hAnsi="Times New Roman" w:cs="Times New Roman"/>
          <w:sz w:val="28"/>
        </w:rPr>
        <w:t xml:space="preserve">обязанности представить сведения о доходах, расходах, об имуществе и обязательствах имущественного характера за 2023 год </w:t>
      </w:r>
    </w:p>
    <w:p w:rsidR="00DC75C3" w:rsidRDefault="00DC75C3" w:rsidP="00DC75C3">
      <w:pPr>
        <w:spacing w:after="0"/>
        <w:ind w:left="32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347" w:type="dxa"/>
        <w:tblInd w:w="5" w:type="dxa"/>
        <w:tblCellMar>
          <w:top w:w="129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7228"/>
        <w:gridCol w:w="2119"/>
      </w:tblGrid>
      <w:tr w:rsidR="00DC75C3" w:rsidTr="00DC75C3">
        <w:trPr>
          <w:trHeight w:val="1214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3" w:rsidRDefault="00DC75C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Численность депутатов Совета Новологиновского сельского поселения Большереченского муниципального района Омской области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3" w:rsidRDefault="00DC75C3">
            <w:pPr>
              <w:spacing w:line="240" w:lineRule="auto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 </w:t>
            </w:r>
          </w:p>
        </w:tc>
      </w:tr>
      <w:tr w:rsidR="00DC75C3" w:rsidTr="00DC75C3">
        <w:trPr>
          <w:trHeight w:val="1539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3" w:rsidRDefault="00DC75C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Численность депутатов Совета Новологиновского сельского поселения Большереченского муниципального района Омской области, осуществляющих свои полномочия на постоянной основе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3" w:rsidRDefault="00DC75C3">
            <w:pPr>
              <w:spacing w:line="240" w:lineRule="auto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</w:tr>
      <w:tr w:rsidR="00DC75C3" w:rsidTr="00DC75C3">
        <w:trPr>
          <w:trHeight w:val="1860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3" w:rsidRDefault="00DC75C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 депутатов Совета Новологиновского сельского поселения Большереченского муниципального района Омской области, исполнивших свои обязанности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представить сведения о доходах, расходах, об имуществе и обязательствах имущественного характера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3" w:rsidRDefault="00DC75C3">
            <w:pPr>
              <w:spacing w:line="240" w:lineRule="auto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 </w:t>
            </w:r>
          </w:p>
        </w:tc>
      </w:tr>
      <w:tr w:rsidR="00DC75C3" w:rsidTr="00DC75C3">
        <w:trPr>
          <w:trHeight w:val="282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3" w:rsidRDefault="00DC75C3">
            <w:pPr>
              <w:spacing w:line="240" w:lineRule="auto"/>
              <w:ind w:right="2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Численность депутатов Совета Новологиновского сельского поселения Большереченского муниципального района Омской области, представивших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3" w:rsidRDefault="00DC75C3">
            <w:pPr>
              <w:spacing w:line="240" w:lineRule="auto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</w:tr>
      <w:tr w:rsidR="00DC75C3" w:rsidTr="00DC75C3">
        <w:trPr>
          <w:trHeight w:val="250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3" w:rsidRDefault="00DC75C3">
            <w:pPr>
              <w:spacing w:line="240" w:lineRule="auto"/>
              <w:ind w:right="3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 депутатов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Совета Новологиновского сельского поселения Большереченского муниципального района Омской области, представивших уведомления 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несовершении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3" w:rsidRDefault="00DC75C3">
            <w:pPr>
              <w:spacing w:line="240" w:lineRule="auto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 </w:t>
            </w:r>
          </w:p>
        </w:tc>
      </w:tr>
    </w:tbl>
    <w:p w:rsidR="00DC75C3" w:rsidRDefault="00DC75C3" w:rsidP="00DC75C3">
      <w:pPr>
        <w:spacing w:after="0"/>
        <w:ind w:left="32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C75C3" w:rsidRDefault="00DC75C3" w:rsidP="00DC75C3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2132D" w:rsidRDefault="00E2132D"/>
    <w:p w:rsidR="00E2132D" w:rsidRDefault="00E2132D"/>
    <w:p w:rsidR="00446E71" w:rsidRDefault="00E2132D">
      <w:bookmarkStart w:id="0" w:name="_GoBack"/>
      <w:bookmarkEnd w:id="0"/>
      <w:r>
        <w:lastRenderedPageBreak/>
        <w:t>Уважаемые посетители, в этом разделе представлены сведения о доходах, имуществе и обязательствах имущественного характера, а также о доходах, имуществе и обязательствах имущественного характера супруга (супруги) и несовершеннолетних детей муниципальных служащих  </w:t>
      </w:r>
      <w:hyperlink r:id="rId4" w:history="1">
        <w:r>
          <w:rPr>
            <w:rStyle w:val="a3"/>
          </w:rPr>
          <w:t>http://nov.bolr.omskportal.ru/omsu/bolr-3-52-203-1/poseleniya/novologinovskoe/poselenie/korrupzja/6</w:t>
        </w:r>
      </w:hyperlink>
      <w:r>
        <w:t>  по 2022 год.</w:t>
      </w:r>
    </w:p>
    <w:sectPr w:rsidR="0044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54"/>
    <w:rsid w:val="00303054"/>
    <w:rsid w:val="00446E71"/>
    <w:rsid w:val="00DC75C3"/>
    <w:rsid w:val="00E2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09F1"/>
  <w15:chartTrackingRefBased/>
  <w15:docId w15:val="{4182C8FC-AC1B-438F-9693-A5498348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C3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C75C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E21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ov.bolr.omskportal.ru/omsu/bolr-3-52-203-1/poseleniya/novologinovskoe/poselenie/korrupzja/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>diakov.net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2024-06-25T08:26:00Z</dcterms:created>
  <dcterms:modified xsi:type="dcterms:W3CDTF">2024-06-28T08:14:00Z</dcterms:modified>
</cp:coreProperties>
</file>