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6E" w:rsidRDefault="0061376E" w:rsidP="00F95F6B">
      <w:pPr>
        <w:spacing w:line="240" w:lineRule="exact"/>
        <w:jc w:val="left"/>
        <w:rPr>
          <w:i/>
          <w:sz w:val="20"/>
        </w:rPr>
      </w:pPr>
    </w:p>
    <w:p w:rsidR="0061376E" w:rsidRDefault="0061376E" w:rsidP="006137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61376E">
        <w:rPr>
          <w:b/>
          <w:sz w:val="28"/>
          <w:szCs w:val="28"/>
        </w:rPr>
        <w:t xml:space="preserve">Ответственность работников </w:t>
      </w:r>
    </w:p>
    <w:p w:rsidR="0061376E" w:rsidRPr="0061376E" w:rsidRDefault="0061376E" w:rsidP="0061376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61376E">
        <w:rPr>
          <w:b/>
          <w:sz w:val="28"/>
          <w:szCs w:val="28"/>
        </w:rPr>
        <w:t>и работодателей за нарушение законодательства о противодействии коррупции</w:t>
      </w:r>
    </w:p>
    <w:p w:rsidR="0061376E" w:rsidRDefault="0061376E" w:rsidP="0061376E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1376E" w:rsidRDefault="0061376E" w:rsidP="0061376E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085F37">
        <w:rPr>
          <w:sz w:val="28"/>
          <w:szCs w:val="28"/>
        </w:rPr>
        <w:t xml:space="preserve">Статьей 12 Федерального закона от 25.12.2008 № 273-ФЗ «О противодействии коррупции» </w:t>
      </w:r>
      <w:r>
        <w:rPr>
          <w:sz w:val="28"/>
          <w:szCs w:val="28"/>
        </w:rPr>
        <w:t>(далее по тексту - Федеральный закон № 273 - ФЗ) установлены ограничения по трудоустройству для бывших государственных (муниципальных) служащих, а также возложены обязанности на работодателя, который принимает на работу такого служащего.</w:t>
      </w:r>
    </w:p>
    <w:p w:rsidR="0061376E" w:rsidRPr="00085F37" w:rsidRDefault="0061376E" w:rsidP="0061376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ч. 2 ст. 12 Федерального закона № 273 - ФЗ</w:t>
      </w:r>
      <w:r w:rsidRPr="00085F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бывший государственный (муниципальный) служащий </w:t>
      </w:r>
      <w:r w:rsidRPr="00085F37">
        <w:rPr>
          <w:sz w:val="28"/>
          <w:szCs w:val="28"/>
        </w:rPr>
        <w:t>в течение двух лет после увольнения с</w:t>
      </w:r>
      <w:r>
        <w:rPr>
          <w:sz w:val="28"/>
          <w:szCs w:val="28"/>
        </w:rPr>
        <w:t>о</w:t>
      </w:r>
      <w:r w:rsidRPr="00085F37">
        <w:rPr>
          <w:sz w:val="28"/>
          <w:szCs w:val="28"/>
        </w:rPr>
        <w:t xml:space="preserve"> службы обязан при заключении трудов</w:t>
      </w:r>
      <w:r>
        <w:rPr>
          <w:sz w:val="28"/>
          <w:szCs w:val="28"/>
        </w:rPr>
        <w:t>ого</w:t>
      </w:r>
      <w:r w:rsidRPr="00085F37">
        <w:rPr>
          <w:sz w:val="28"/>
          <w:szCs w:val="28"/>
        </w:rPr>
        <w:t xml:space="preserve"> </w:t>
      </w:r>
      <w:r w:rsidRPr="008933FF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8933FF">
        <w:rPr>
          <w:sz w:val="28"/>
          <w:szCs w:val="28"/>
        </w:rPr>
        <w:t xml:space="preserve"> </w:t>
      </w:r>
      <w:r w:rsidRPr="00085F37">
        <w:rPr>
          <w:sz w:val="28"/>
          <w:szCs w:val="28"/>
        </w:rPr>
        <w:t>сообщать работодателю сведения о последнем месте своей службы.</w:t>
      </w:r>
      <w:r>
        <w:rPr>
          <w:sz w:val="28"/>
          <w:szCs w:val="28"/>
        </w:rPr>
        <w:t xml:space="preserve"> Несоблюдение гражданином </w:t>
      </w:r>
      <w:r w:rsidRPr="00085F37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 обязанности может повлечь</w:t>
      </w:r>
      <w:r w:rsidRPr="00085F37">
        <w:rPr>
          <w:sz w:val="28"/>
          <w:szCs w:val="28"/>
        </w:rPr>
        <w:t xml:space="preserve"> прекращение трудового </w:t>
      </w:r>
      <w:r>
        <w:rPr>
          <w:sz w:val="28"/>
          <w:szCs w:val="28"/>
        </w:rPr>
        <w:t>договора (часть 3 ст. 12 Федерального закона № 273 - ФЗ)</w:t>
      </w:r>
      <w:r w:rsidRPr="00085F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376E" w:rsidRDefault="0061376E" w:rsidP="0061376E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1" w:name="Par4"/>
      <w:bookmarkEnd w:id="1"/>
      <w:r>
        <w:rPr>
          <w:sz w:val="28"/>
          <w:szCs w:val="28"/>
        </w:rPr>
        <w:t>В свою очередь, р</w:t>
      </w:r>
      <w:r w:rsidRPr="00085F37">
        <w:rPr>
          <w:sz w:val="28"/>
          <w:szCs w:val="28"/>
        </w:rPr>
        <w:t xml:space="preserve">аботодатель при заключении трудового </w:t>
      </w:r>
      <w:r>
        <w:rPr>
          <w:sz w:val="28"/>
          <w:szCs w:val="28"/>
        </w:rPr>
        <w:t xml:space="preserve">договора </w:t>
      </w:r>
      <w:r w:rsidRPr="00085F3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бывшим служащим </w:t>
      </w:r>
      <w:r w:rsidRPr="00085F37">
        <w:rPr>
          <w:sz w:val="28"/>
          <w:szCs w:val="28"/>
        </w:rPr>
        <w:t xml:space="preserve">в течение двух лет после его увольнения с государственной </w:t>
      </w:r>
      <w:r>
        <w:rPr>
          <w:sz w:val="28"/>
          <w:szCs w:val="28"/>
        </w:rPr>
        <w:t>(</w:t>
      </w:r>
      <w:r w:rsidRPr="00085F37">
        <w:rPr>
          <w:sz w:val="28"/>
          <w:szCs w:val="28"/>
        </w:rPr>
        <w:t>муниципальной</w:t>
      </w:r>
      <w:r>
        <w:rPr>
          <w:sz w:val="28"/>
          <w:szCs w:val="28"/>
        </w:rPr>
        <w:t>)</w:t>
      </w:r>
      <w:r w:rsidRPr="00085F37">
        <w:rPr>
          <w:sz w:val="28"/>
          <w:szCs w:val="28"/>
        </w:rPr>
        <w:t xml:space="preserve"> службы обязан в десятидневный срок сообщать о заключении договора представителю нанимателя (работодателю) по последнему месту его службы в </w:t>
      </w:r>
      <w:hyperlink r:id="rId5" w:history="1">
        <w:r w:rsidRPr="00085F37">
          <w:rPr>
            <w:sz w:val="28"/>
            <w:szCs w:val="28"/>
          </w:rPr>
          <w:t>порядке</w:t>
        </w:r>
      </w:hyperlink>
      <w:r w:rsidRPr="00085F37">
        <w:rPr>
          <w:sz w:val="28"/>
          <w:szCs w:val="28"/>
        </w:rPr>
        <w:t xml:space="preserve">, устанавливаемом </w:t>
      </w:r>
      <w:r w:rsidRPr="000879A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879A2">
        <w:rPr>
          <w:sz w:val="28"/>
          <w:szCs w:val="28"/>
        </w:rPr>
        <w:t xml:space="preserve"> Правительства РФ от 21.01.</w:t>
      </w:r>
      <w:r>
        <w:rPr>
          <w:sz w:val="28"/>
          <w:szCs w:val="28"/>
        </w:rPr>
        <w:t>2015 № 29</w:t>
      </w:r>
      <w:r w:rsidRPr="00085F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1376E" w:rsidRDefault="0061376E" w:rsidP="0061376E">
      <w:pPr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085F37">
        <w:rPr>
          <w:sz w:val="28"/>
          <w:szCs w:val="28"/>
        </w:rPr>
        <w:t xml:space="preserve">Неисполнение работодателем </w:t>
      </w:r>
      <w:r>
        <w:rPr>
          <w:sz w:val="28"/>
          <w:szCs w:val="28"/>
        </w:rPr>
        <w:t xml:space="preserve">указанных требований закона </w:t>
      </w:r>
      <w:r w:rsidRPr="00085F37">
        <w:rPr>
          <w:sz w:val="28"/>
          <w:szCs w:val="28"/>
        </w:rPr>
        <w:t xml:space="preserve">является правонарушением и влечет </w:t>
      </w:r>
      <w:r>
        <w:rPr>
          <w:sz w:val="28"/>
          <w:szCs w:val="28"/>
        </w:rPr>
        <w:t xml:space="preserve">административную </w:t>
      </w:r>
      <w:hyperlink r:id="rId6" w:history="1">
        <w:r w:rsidRPr="00085F37">
          <w:rPr>
            <w:sz w:val="28"/>
            <w:szCs w:val="28"/>
          </w:rPr>
          <w:t>ответственность</w:t>
        </w:r>
      </w:hyperlink>
      <w:r w:rsidRPr="00085F37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о статьей </w:t>
      </w:r>
      <w:r w:rsidRPr="001A6884">
        <w:rPr>
          <w:bCs/>
          <w:sz w:val="28"/>
          <w:szCs w:val="28"/>
        </w:rPr>
        <w:t xml:space="preserve">19.29 </w:t>
      </w:r>
      <w:r>
        <w:rPr>
          <w:bCs/>
          <w:sz w:val="28"/>
          <w:szCs w:val="28"/>
        </w:rPr>
        <w:t xml:space="preserve">КоАП РФ </w:t>
      </w:r>
      <w:r w:rsidRPr="001A6884">
        <w:rPr>
          <w:bCs/>
          <w:sz w:val="28"/>
          <w:szCs w:val="28"/>
        </w:rPr>
        <w:t>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служащего».</w:t>
      </w:r>
      <w:r>
        <w:rPr>
          <w:b/>
          <w:bCs/>
          <w:sz w:val="28"/>
          <w:szCs w:val="28"/>
        </w:rPr>
        <w:t xml:space="preserve"> </w:t>
      </w:r>
    </w:p>
    <w:p w:rsidR="0061376E" w:rsidRPr="001A6884" w:rsidRDefault="0061376E" w:rsidP="0061376E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1A6884">
        <w:rPr>
          <w:bCs/>
          <w:sz w:val="28"/>
          <w:szCs w:val="28"/>
        </w:rPr>
        <w:t xml:space="preserve">Санкция указанной статьи предусматривает наказание в виде административного штрафа в размере от двух тысяч до четырех тысяч рублей для граждан, на </w:t>
      </w:r>
      <w:hyperlink r:id="rId7" w:history="1">
        <w:r w:rsidRPr="001A6884">
          <w:rPr>
            <w:bCs/>
            <w:sz w:val="28"/>
            <w:szCs w:val="28"/>
          </w:rPr>
          <w:t>должностных лиц</w:t>
        </w:r>
      </w:hyperlink>
      <w:r w:rsidRPr="001A6884">
        <w:rPr>
          <w:bCs/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</w:t>
      </w:r>
      <w:r>
        <w:rPr>
          <w:bCs/>
          <w:sz w:val="28"/>
          <w:szCs w:val="28"/>
        </w:rPr>
        <w:t>.</w:t>
      </w:r>
    </w:p>
    <w:p w:rsidR="0061376E" w:rsidRPr="00B43644" w:rsidRDefault="0061376E" w:rsidP="0061376E">
      <w:pPr>
        <w:ind w:firstLine="709"/>
        <w:rPr>
          <w:sz w:val="28"/>
          <w:szCs w:val="28"/>
        </w:rPr>
      </w:pPr>
    </w:p>
    <w:p w:rsidR="0061376E" w:rsidRDefault="0061376E" w:rsidP="0061376E">
      <w:pPr>
        <w:tabs>
          <w:tab w:val="left" w:pos="2175"/>
        </w:tabs>
        <w:rPr>
          <w:sz w:val="20"/>
        </w:rPr>
      </w:pPr>
    </w:p>
    <w:p w:rsidR="0061376E" w:rsidRPr="0061376E" w:rsidRDefault="0061376E" w:rsidP="0061376E">
      <w:pPr>
        <w:tabs>
          <w:tab w:val="left" w:pos="2175"/>
        </w:tabs>
        <w:rPr>
          <w:sz w:val="20"/>
        </w:rPr>
        <w:sectPr w:rsidR="0061376E" w:rsidRPr="0061376E" w:rsidSect="00402DE3">
          <w:pgSz w:w="11906" w:h="16838" w:code="9"/>
          <w:pgMar w:top="1134" w:right="850" w:bottom="1618" w:left="1701" w:header="709" w:footer="709" w:gutter="0"/>
          <w:cols w:space="708"/>
          <w:titlePg/>
          <w:docGrid w:linePitch="360"/>
        </w:sectPr>
      </w:pPr>
      <w:r>
        <w:rPr>
          <w:sz w:val="20"/>
        </w:rPr>
        <w:tab/>
      </w:r>
    </w:p>
    <w:p w:rsidR="00764DBF" w:rsidRPr="00B43644" w:rsidRDefault="00764DBF" w:rsidP="0061376E">
      <w:pPr>
        <w:autoSpaceDE w:val="0"/>
        <w:autoSpaceDN w:val="0"/>
        <w:adjustRightInd w:val="0"/>
        <w:ind w:firstLine="720"/>
        <w:rPr>
          <w:sz w:val="28"/>
          <w:szCs w:val="28"/>
        </w:rPr>
      </w:pPr>
      <w:bookmarkStart w:id="2" w:name="Par0"/>
      <w:bookmarkEnd w:id="2"/>
    </w:p>
    <w:sectPr w:rsidR="00764DBF" w:rsidRPr="00B43644" w:rsidSect="000879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22B47"/>
    <w:multiLevelType w:val="hybridMultilevel"/>
    <w:tmpl w:val="C750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F6B"/>
    <w:rsid w:val="00080505"/>
    <w:rsid w:val="00085F37"/>
    <w:rsid w:val="000879A2"/>
    <w:rsid w:val="00091F91"/>
    <w:rsid w:val="001853F4"/>
    <w:rsid w:val="001A6884"/>
    <w:rsid w:val="002408C0"/>
    <w:rsid w:val="00402DE3"/>
    <w:rsid w:val="00420D3E"/>
    <w:rsid w:val="004E3B21"/>
    <w:rsid w:val="0061376E"/>
    <w:rsid w:val="006B0695"/>
    <w:rsid w:val="00764DBF"/>
    <w:rsid w:val="00805782"/>
    <w:rsid w:val="0086694D"/>
    <w:rsid w:val="008933FF"/>
    <w:rsid w:val="008D22FE"/>
    <w:rsid w:val="00B00B43"/>
    <w:rsid w:val="00B347C1"/>
    <w:rsid w:val="00B412B6"/>
    <w:rsid w:val="00B43644"/>
    <w:rsid w:val="00C55400"/>
    <w:rsid w:val="00CB4CCC"/>
    <w:rsid w:val="00E514A8"/>
    <w:rsid w:val="00F13547"/>
    <w:rsid w:val="00F40D2D"/>
    <w:rsid w:val="00F47E78"/>
    <w:rsid w:val="00F95F6B"/>
    <w:rsid w:val="00F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E01DE"/>
  <w15:docId w15:val="{4469DE14-BDEF-4D9F-8440-D2E14212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6B"/>
    <w:pPr>
      <w:jc w:val="both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тамп"/>
    <w:basedOn w:val="a"/>
    <w:uiPriority w:val="99"/>
    <w:rsid w:val="00F95F6B"/>
    <w:pPr>
      <w:overflowPunct w:val="0"/>
      <w:autoSpaceDE w:val="0"/>
      <w:autoSpaceDN w:val="0"/>
      <w:adjustRightInd w:val="0"/>
      <w:jc w:val="center"/>
    </w:pPr>
    <w:rPr>
      <w:szCs w:val="24"/>
    </w:rPr>
  </w:style>
  <w:style w:type="paragraph" w:styleId="a4">
    <w:name w:val="Balloon Text"/>
    <w:basedOn w:val="a"/>
    <w:link w:val="a5"/>
    <w:uiPriority w:val="99"/>
    <w:semiHidden/>
    <w:rsid w:val="00F95F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95F6B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E514A8"/>
    <w:pPr>
      <w:ind w:left="720"/>
      <w:contextualSpacing/>
    </w:pPr>
  </w:style>
  <w:style w:type="character" w:customStyle="1" w:styleId="blk">
    <w:name w:val="blk"/>
    <w:uiPriority w:val="99"/>
    <w:rsid w:val="0086694D"/>
    <w:rPr>
      <w:rFonts w:cs="Times New Roman"/>
    </w:rPr>
  </w:style>
  <w:style w:type="character" w:styleId="a7">
    <w:name w:val="Hyperlink"/>
    <w:uiPriority w:val="99"/>
    <w:semiHidden/>
    <w:rsid w:val="008669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68ACD2C63CADCF8A7E70807DCD8010C0E99B5EBD14A0800790A1C93F5E3BD24E2FFC27CB3215218E197D2D252AD6AF44291456A14AF1A0i1f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15C7E943E2570DE63CB3FD211D8378F943CE2DE28A07B3EB0484ABE58C9C9030C5B92D9B8B772767F81B620A831B77486420FB20E5LEJ7J" TargetMode="External"/><Relationship Id="rId5" Type="http://schemas.openxmlformats.org/officeDocument/2006/relationships/hyperlink" Target="consultantplus://offline/ref=5B15C7E943E2570DE63CB3FD211D8378F840C42EEC8007B3EB0484ABE58C9C9030C5B92F9B83772C3AA20B6643D7166849783FFB3EE6EE05L4J6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</vt:lpstr>
    </vt:vector>
  </TitlesOfParts>
  <Company>1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</dc:title>
  <dc:subject/>
  <dc:creator>1</dc:creator>
  <cp:keywords/>
  <dc:description/>
  <cp:lastModifiedBy>user</cp:lastModifiedBy>
  <cp:revision>4</cp:revision>
  <cp:lastPrinted>2019-02-05T11:42:00Z</cp:lastPrinted>
  <dcterms:created xsi:type="dcterms:W3CDTF">2019-12-10T10:39:00Z</dcterms:created>
  <dcterms:modified xsi:type="dcterms:W3CDTF">2019-12-24T03:58:00Z</dcterms:modified>
</cp:coreProperties>
</file>