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38" w:rsidRDefault="00955A38" w:rsidP="00955A38">
      <w:pPr>
        <w:autoSpaceDE w:val="0"/>
        <w:autoSpaceDN w:val="0"/>
        <w:adjustRightInd w:val="0"/>
        <w:jc w:val="center"/>
        <w:rPr>
          <w:b/>
          <w:sz w:val="28"/>
          <w:szCs w:val="28"/>
        </w:rPr>
      </w:pPr>
      <w:r>
        <w:rPr>
          <w:b/>
          <w:sz w:val="28"/>
          <w:szCs w:val="28"/>
        </w:rPr>
        <w:t>СОВЕТ НОВОЛОГИНОВСКОГО СЕЛЬСКОГО ПОСЕЛЕНИЯ</w:t>
      </w:r>
    </w:p>
    <w:p w:rsidR="00955A38" w:rsidRDefault="00955A38" w:rsidP="00955A38">
      <w:pPr>
        <w:autoSpaceDE w:val="0"/>
        <w:autoSpaceDN w:val="0"/>
        <w:adjustRightInd w:val="0"/>
        <w:jc w:val="center"/>
        <w:rPr>
          <w:b/>
          <w:sz w:val="28"/>
          <w:szCs w:val="28"/>
        </w:rPr>
      </w:pPr>
      <w:r>
        <w:rPr>
          <w:b/>
          <w:sz w:val="28"/>
          <w:szCs w:val="28"/>
        </w:rPr>
        <w:t xml:space="preserve"> БОЛЬШЕРЕЧЕНСКОГО МУНИЦИПАЛЬНОГО РАЙОНА </w:t>
      </w:r>
    </w:p>
    <w:p w:rsidR="00955A38" w:rsidRDefault="00955A38" w:rsidP="00955A38">
      <w:pPr>
        <w:autoSpaceDE w:val="0"/>
        <w:autoSpaceDN w:val="0"/>
        <w:adjustRightInd w:val="0"/>
        <w:jc w:val="center"/>
        <w:rPr>
          <w:b/>
          <w:sz w:val="28"/>
          <w:szCs w:val="28"/>
        </w:rPr>
      </w:pPr>
      <w:r>
        <w:rPr>
          <w:b/>
          <w:sz w:val="28"/>
          <w:szCs w:val="28"/>
        </w:rPr>
        <w:t>ОМСКОЙ ОБЛАСТИ</w:t>
      </w:r>
    </w:p>
    <w:p w:rsidR="00955A38" w:rsidRDefault="00955A38" w:rsidP="00955A38">
      <w:pPr>
        <w:autoSpaceDE w:val="0"/>
        <w:autoSpaceDN w:val="0"/>
        <w:adjustRightInd w:val="0"/>
        <w:rPr>
          <w:rFonts w:ascii="Courier New" w:hAnsi="Courier New" w:cs="Courier New"/>
          <w:sz w:val="28"/>
          <w:szCs w:val="28"/>
        </w:rPr>
      </w:pPr>
      <w:r>
        <w:rPr>
          <w:rFonts w:ascii="Courier New" w:hAnsi="Courier New" w:cs="Courier New"/>
          <w:sz w:val="28"/>
          <w:szCs w:val="28"/>
        </w:rPr>
        <w:t xml:space="preserve">                             </w:t>
      </w:r>
    </w:p>
    <w:p w:rsidR="00955A38" w:rsidRDefault="00955A38" w:rsidP="00955A38">
      <w:pPr>
        <w:autoSpaceDE w:val="0"/>
        <w:autoSpaceDN w:val="0"/>
        <w:adjustRightInd w:val="0"/>
        <w:jc w:val="center"/>
        <w:rPr>
          <w:b/>
          <w:sz w:val="32"/>
          <w:szCs w:val="32"/>
        </w:rPr>
      </w:pPr>
      <w:r>
        <w:rPr>
          <w:b/>
          <w:sz w:val="32"/>
          <w:szCs w:val="32"/>
        </w:rPr>
        <w:t>Р Е Ш Е Н И Е</w:t>
      </w:r>
    </w:p>
    <w:p w:rsidR="00955A38" w:rsidRDefault="00955A38" w:rsidP="00955A38">
      <w:pPr>
        <w:jc w:val="center"/>
        <w:rPr>
          <w:sz w:val="20"/>
          <w:szCs w:val="20"/>
        </w:rPr>
      </w:pPr>
    </w:p>
    <w:p w:rsidR="00797EE1" w:rsidRPr="00E87085" w:rsidRDefault="00E87085" w:rsidP="00797EE1">
      <w:r w:rsidRPr="00E87085">
        <w:t>06.02.2025</w:t>
      </w:r>
      <w:r w:rsidR="00DE4ECC" w:rsidRPr="00E87085">
        <w:t xml:space="preserve">                                                                                                     </w:t>
      </w:r>
      <w:r w:rsidR="00A57BD3">
        <w:t xml:space="preserve">                       № 223</w:t>
      </w:r>
    </w:p>
    <w:p w:rsidR="00797EE1" w:rsidRPr="00832207" w:rsidRDefault="00797EE1" w:rsidP="00797EE1">
      <w:pPr>
        <w:ind w:firstLine="709"/>
        <w:jc w:val="center"/>
        <w:rPr>
          <w:rFonts w:ascii="PT Astra Serif" w:hAnsi="PT Astra Serif"/>
          <w:sz w:val="26"/>
          <w:szCs w:val="26"/>
        </w:rPr>
      </w:pPr>
    </w:p>
    <w:p w:rsidR="00832207" w:rsidRPr="007066A7" w:rsidRDefault="00832207" w:rsidP="00832207">
      <w:pPr>
        <w:pStyle w:val="a5"/>
        <w:spacing w:before="0"/>
        <w:ind w:left="215" w:right="205" w:hanging="7"/>
        <w:jc w:val="center"/>
        <w:rPr>
          <w:sz w:val="24"/>
          <w:szCs w:val="24"/>
        </w:rPr>
      </w:pPr>
      <w:r w:rsidRPr="007066A7">
        <w:rPr>
          <w:sz w:val="24"/>
          <w:szCs w:val="24"/>
        </w:rPr>
        <w:t xml:space="preserve">О создании муниципального унитарного предприятия «Вода» </w:t>
      </w:r>
    </w:p>
    <w:p w:rsidR="00832207" w:rsidRDefault="00832207" w:rsidP="00832207">
      <w:pPr>
        <w:pStyle w:val="a5"/>
        <w:spacing w:before="0"/>
        <w:ind w:left="215" w:right="205" w:hanging="7"/>
        <w:jc w:val="center"/>
        <w:rPr>
          <w:sz w:val="24"/>
          <w:szCs w:val="24"/>
        </w:rPr>
      </w:pPr>
      <w:r w:rsidRPr="007066A7">
        <w:rPr>
          <w:sz w:val="24"/>
          <w:szCs w:val="24"/>
        </w:rPr>
        <w:t>Новологиновского сельского поселения Большереченского муниципального района Омской области</w:t>
      </w:r>
    </w:p>
    <w:p w:rsidR="00CE7106" w:rsidRPr="007066A7" w:rsidRDefault="00CE7106" w:rsidP="00832207">
      <w:pPr>
        <w:pStyle w:val="a5"/>
        <w:spacing w:before="0"/>
        <w:ind w:left="215" w:right="205" w:hanging="7"/>
        <w:jc w:val="center"/>
        <w:rPr>
          <w:sz w:val="24"/>
          <w:szCs w:val="24"/>
        </w:rPr>
      </w:pPr>
    </w:p>
    <w:p w:rsidR="00832207" w:rsidRPr="007066A7" w:rsidRDefault="00832207" w:rsidP="00832207">
      <w:pPr>
        <w:pStyle w:val="a5"/>
        <w:spacing w:before="0"/>
        <w:ind w:left="215" w:right="205" w:hanging="7"/>
        <w:jc w:val="center"/>
        <w:rPr>
          <w:sz w:val="24"/>
          <w:szCs w:val="24"/>
        </w:rPr>
      </w:pPr>
    </w:p>
    <w:p w:rsidR="00832207" w:rsidRDefault="00832207" w:rsidP="00832207">
      <w:pPr>
        <w:pStyle w:val="a5"/>
        <w:tabs>
          <w:tab w:val="left" w:pos="3965"/>
        </w:tabs>
        <w:spacing w:before="0"/>
        <w:ind w:left="57" w:firstLine="709"/>
        <w:jc w:val="both"/>
        <w:rPr>
          <w:sz w:val="24"/>
          <w:szCs w:val="24"/>
        </w:rPr>
      </w:pPr>
      <w:r w:rsidRPr="007066A7">
        <w:rPr>
          <w:sz w:val="24"/>
          <w:szCs w:val="24"/>
        </w:rPr>
        <w:t>В целях решения вопросов местного значения, в соответствии со ст.113, 114 Гражданского кодекса РФ, руководствуясь ст.8 Федерального закона от 14.11.2002 № 161-ФЗ «О государственных и муниципальных унитарных предприятиях», Федеральным</w:t>
      </w:r>
      <w:r w:rsidRPr="007066A7">
        <w:rPr>
          <w:spacing w:val="70"/>
          <w:sz w:val="24"/>
          <w:szCs w:val="24"/>
        </w:rPr>
        <w:t xml:space="preserve"> </w:t>
      </w:r>
      <w:hyperlink r:id="rId5" w:history="1">
        <w:r w:rsidRPr="00E87085">
          <w:rPr>
            <w:rStyle w:val="a8"/>
            <w:color w:val="000000" w:themeColor="text1"/>
            <w:sz w:val="24"/>
            <w:szCs w:val="24"/>
          </w:rPr>
          <w:t>законом</w:t>
        </w:r>
      </w:hyperlink>
      <w:r w:rsidRPr="00E87085">
        <w:rPr>
          <w:color w:val="000000" w:themeColor="text1"/>
          <w:sz w:val="24"/>
          <w:szCs w:val="24"/>
        </w:rPr>
        <w:t xml:space="preserve"> от 6 октября 2003 г. N 131-ФЗ</w:t>
      </w:r>
      <w:r w:rsidRPr="00E87085">
        <w:rPr>
          <w:color w:val="000000" w:themeColor="text1"/>
          <w:spacing w:val="1"/>
          <w:sz w:val="24"/>
          <w:szCs w:val="24"/>
        </w:rPr>
        <w:t xml:space="preserve"> </w:t>
      </w:r>
      <w:r w:rsidRPr="00E87085">
        <w:rPr>
          <w:color w:val="000000" w:themeColor="text1"/>
          <w:sz w:val="24"/>
          <w:szCs w:val="24"/>
        </w:rPr>
        <w:t>"Об общих принципах организации местного самоуправления в Российской</w:t>
      </w:r>
      <w:r w:rsidRPr="00E87085">
        <w:rPr>
          <w:color w:val="000000" w:themeColor="text1"/>
          <w:spacing w:val="1"/>
          <w:sz w:val="24"/>
          <w:szCs w:val="24"/>
        </w:rPr>
        <w:t xml:space="preserve"> </w:t>
      </w:r>
      <w:r w:rsidRPr="00E87085">
        <w:rPr>
          <w:color w:val="000000" w:themeColor="text1"/>
          <w:sz w:val="24"/>
          <w:szCs w:val="24"/>
        </w:rPr>
        <w:t xml:space="preserve">Федерации", </w:t>
      </w:r>
      <w:hyperlink r:id="rId6" w:history="1">
        <w:r w:rsidRPr="00E87085">
          <w:rPr>
            <w:rStyle w:val="a8"/>
            <w:color w:val="000000" w:themeColor="text1"/>
            <w:sz w:val="24"/>
            <w:szCs w:val="24"/>
          </w:rPr>
          <w:t>Уставом</w:t>
        </w:r>
      </w:hyperlink>
      <w:r w:rsidRPr="00E87085">
        <w:rPr>
          <w:color w:val="000000" w:themeColor="text1"/>
          <w:sz w:val="24"/>
          <w:szCs w:val="24"/>
        </w:rPr>
        <w:t xml:space="preserve"> Новологиновского</w:t>
      </w:r>
      <w:r w:rsidRPr="00E87085">
        <w:rPr>
          <w:color w:val="000000" w:themeColor="text1"/>
          <w:spacing w:val="7"/>
          <w:sz w:val="24"/>
          <w:szCs w:val="24"/>
        </w:rPr>
        <w:t xml:space="preserve"> </w:t>
      </w:r>
      <w:r w:rsidRPr="00E87085">
        <w:rPr>
          <w:color w:val="000000" w:themeColor="text1"/>
          <w:sz w:val="24"/>
          <w:szCs w:val="24"/>
        </w:rPr>
        <w:t>сельского</w:t>
      </w:r>
      <w:r w:rsidRPr="00E87085">
        <w:rPr>
          <w:color w:val="000000" w:themeColor="text1"/>
          <w:spacing w:val="3"/>
          <w:sz w:val="24"/>
          <w:szCs w:val="24"/>
        </w:rPr>
        <w:t xml:space="preserve"> </w:t>
      </w:r>
      <w:r w:rsidRPr="00E87085">
        <w:rPr>
          <w:color w:val="000000" w:themeColor="text1"/>
          <w:sz w:val="24"/>
          <w:szCs w:val="24"/>
        </w:rPr>
        <w:t>поселения</w:t>
      </w:r>
      <w:r w:rsidRPr="00E87085">
        <w:rPr>
          <w:color w:val="000000" w:themeColor="text1"/>
          <w:spacing w:val="-68"/>
          <w:sz w:val="24"/>
          <w:szCs w:val="24"/>
        </w:rPr>
        <w:t xml:space="preserve"> </w:t>
      </w:r>
      <w:r w:rsidRPr="00E87085">
        <w:rPr>
          <w:color w:val="000000" w:themeColor="text1"/>
          <w:sz w:val="24"/>
          <w:szCs w:val="24"/>
        </w:rPr>
        <w:t>Большереченского</w:t>
      </w:r>
      <w:r w:rsidRPr="00E87085">
        <w:rPr>
          <w:color w:val="000000" w:themeColor="text1"/>
          <w:spacing w:val="1"/>
          <w:sz w:val="24"/>
          <w:szCs w:val="24"/>
        </w:rPr>
        <w:t xml:space="preserve"> </w:t>
      </w:r>
      <w:r w:rsidRPr="00E87085">
        <w:rPr>
          <w:color w:val="000000" w:themeColor="text1"/>
          <w:sz w:val="24"/>
          <w:szCs w:val="24"/>
        </w:rPr>
        <w:t>муниципального</w:t>
      </w:r>
      <w:r w:rsidRPr="00E87085">
        <w:rPr>
          <w:color w:val="000000" w:themeColor="text1"/>
          <w:spacing w:val="1"/>
          <w:sz w:val="24"/>
          <w:szCs w:val="24"/>
        </w:rPr>
        <w:t xml:space="preserve"> </w:t>
      </w:r>
      <w:r w:rsidRPr="00E87085">
        <w:rPr>
          <w:color w:val="000000" w:themeColor="text1"/>
          <w:sz w:val="24"/>
          <w:szCs w:val="24"/>
        </w:rPr>
        <w:t>района</w:t>
      </w:r>
      <w:r w:rsidRPr="00E87085">
        <w:rPr>
          <w:color w:val="000000" w:themeColor="text1"/>
          <w:spacing w:val="1"/>
          <w:sz w:val="24"/>
          <w:szCs w:val="24"/>
        </w:rPr>
        <w:t xml:space="preserve"> </w:t>
      </w:r>
      <w:r w:rsidRPr="00E87085">
        <w:rPr>
          <w:color w:val="000000" w:themeColor="text1"/>
          <w:sz w:val="24"/>
          <w:szCs w:val="24"/>
        </w:rPr>
        <w:t>Омской</w:t>
      </w:r>
      <w:r w:rsidRPr="00E87085">
        <w:rPr>
          <w:color w:val="000000" w:themeColor="text1"/>
          <w:spacing w:val="1"/>
          <w:sz w:val="24"/>
          <w:szCs w:val="24"/>
        </w:rPr>
        <w:t xml:space="preserve"> </w:t>
      </w:r>
      <w:r w:rsidRPr="00E87085">
        <w:rPr>
          <w:color w:val="000000" w:themeColor="text1"/>
          <w:sz w:val="24"/>
          <w:szCs w:val="24"/>
        </w:rPr>
        <w:t>об</w:t>
      </w:r>
      <w:r w:rsidRPr="007066A7">
        <w:rPr>
          <w:sz w:val="24"/>
          <w:szCs w:val="24"/>
        </w:rPr>
        <w:t>ласти,</w:t>
      </w:r>
      <w:r w:rsidRPr="007066A7">
        <w:rPr>
          <w:spacing w:val="1"/>
          <w:sz w:val="24"/>
          <w:szCs w:val="24"/>
        </w:rPr>
        <w:t xml:space="preserve"> </w:t>
      </w:r>
      <w:r w:rsidRPr="007066A7">
        <w:rPr>
          <w:sz w:val="24"/>
          <w:szCs w:val="24"/>
        </w:rPr>
        <w:t>Совет</w:t>
      </w:r>
      <w:r w:rsidRPr="007066A7">
        <w:rPr>
          <w:spacing w:val="1"/>
          <w:sz w:val="24"/>
          <w:szCs w:val="24"/>
        </w:rPr>
        <w:t xml:space="preserve"> Новологиновского</w:t>
      </w:r>
      <w:r w:rsidRPr="007066A7">
        <w:rPr>
          <w:sz w:val="24"/>
          <w:szCs w:val="24"/>
        </w:rPr>
        <w:t xml:space="preserve"> сельского поселения Большереченского муниципального</w:t>
      </w:r>
      <w:r w:rsidRPr="007066A7">
        <w:rPr>
          <w:spacing w:val="1"/>
          <w:sz w:val="24"/>
          <w:szCs w:val="24"/>
        </w:rPr>
        <w:t xml:space="preserve"> </w:t>
      </w:r>
      <w:r w:rsidRPr="007066A7">
        <w:rPr>
          <w:sz w:val="24"/>
          <w:szCs w:val="24"/>
        </w:rPr>
        <w:t>района</w:t>
      </w:r>
      <w:r w:rsidRPr="007066A7">
        <w:rPr>
          <w:spacing w:val="1"/>
          <w:sz w:val="24"/>
          <w:szCs w:val="24"/>
        </w:rPr>
        <w:t xml:space="preserve"> </w:t>
      </w:r>
      <w:r w:rsidRPr="007066A7">
        <w:rPr>
          <w:sz w:val="24"/>
          <w:szCs w:val="24"/>
        </w:rPr>
        <w:t>Омской</w:t>
      </w:r>
      <w:r w:rsidRPr="007066A7">
        <w:rPr>
          <w:spacing w:val="1"/>
          <w:sz w:val="24"/>
          <w:szCs w:val="24"/>
        </w:rPr>
        <w:t xml:space="preserve"> </w:t>
      </w:r>
      <w:r w:rsidRPr="007066A7">
        <w:rPr>
          <w:sz w:val="24"/>
          <w:szCs w:val="24"/>
        </w:rPr>
        <w:t>области</w:t>
      </w:r>
      <w:r w:rsidRPr="007066A7">
        <w:rPr>
          <w:spacing w:val="1"/>
          <w:sz w:val="24"/>
          <w:szCs w:val="24"/>
        </w:rPr>
        <w:t xml:space="preserve"> РЕШИЛ</w:t>
      </w:r>
      <w:r w:rsidRPr="007066A7">
        <w:rPr>
          <w:sz w:val="24"/>
          <w:szCs w:val="24"/>
        </w:rPr>
        <w:t>:</w:t>
      </w:r>
    </w:p>
    <w:p w:rsidR="00CE7106" w:rsidRPr="007066A7" w:rsidRDefault="00CE7106" w:rsidP="00832207">
      <w:pPr>
        <w:pStyle w:val="a5"/>
        <w:tabs>
          <w:tab w:val="left" w:pos="3965"/>
        </w:tabs>
        <w:spacing w:before="0"/>
        <w:ind w:left="57" w:firstLine="709"/>
        <w:jc w:val="both"/>
        <w:rPr>
          <w:sz w:val="24"/>
          <w:szCs w:val="24"/>
        </w:rPr>
      </w:pPr>
    </w:p>
    <w:p w:rsidR="00832207" w:rsidRPr="00492FE5" w:rsidRDefault="00832207" w:rsidP="00492FE5">
      <w:pPr>
        <w:pStyle w:val="a7"/>
        <w:numPr>
          <w:ilvl w:val="0"/>
          <w:numId w:val="2"/>
        </w:numPr>
        <w:tabs>
          <w:tab w:val="left" w:pos="1287"/>
        </w:tabs>
        <w:spacing w:before="0"/>
        <w:ind w:left="57" w:firstLine="510"/>
        <w:rPr>
          <w:sz w:val="24"/>
          <w:szCs w:val="24"/>
        </w:rPr>
      </w:pPr>
      <w:r w:rsidRPr="007066A7">
        <w:rPr>
          <w:sz w:val="24"/>
          <w:szCs w:val="24"/>
        </w:rPr>
        <w:t>Создать муниципальное унитарное предприятие «Вода»</w:t>
      </w:r>
      <w:r w:rsidRPr="007066A7">
        <w:rPr>
          <w:spacing w:val="1"/>
          <w:sz w:val="24"/>
          <w:szCs w:val="24"/>
        </w:rPr>
        <w:t xml:space="preserve"> Новологиновского</w:t>
      </w:r>
      <w:r w:rsidRPr="007066A7">
        <w:rPr>
          <w:sz w:val="24"/>
          <w:szCs w:val="24"/>
        </w:rPr>
        <w:t xml:space="preserve"> </w:t>
      </w:r>
      <w:r w:rsidRPr="00492FE5">
        <w:rPr>
          <w:sz w:val="24"/>
          <w:szCs w:val="24"/>
        </w:rPr>
        <w:t>сельского поселения Большереченского муниципального</w:t>
      </w:r>
      <w:r w:rsidRPr="00492FE5">
        <w:rPr>
          <w:spacing w:val="1"/>
          <w:sz w:val="24"/>
          <w:szCs w:val="24"/>
        </w:rPr>
        <w:t xml:space="preserve"> </w:t>
      </w:r>
      <w:r w:rsidRPr="00492FE5">
        <w:rPr>
          <w:sz w:val="24"/>
          <w:szCs w:val="24"/>
        </w:rPr>
        <w:t>района</w:t>
      </w:r>
      <w:r w:rsidRPr="00492FE5">
        <w:rPr>
          <w:spacing w:val="-1"/>
          <w:sz w:val="24"/>
          <w:szCs w:val="24"/>
        </w:rPr>
        <w:t xml:space="preserve"> </w:t>
      </w:r>
      <w:r w:rsidRPr="00492FE5">
        <w:rPr>
          <w:sz w:val="24"/>
          <w:szCs w:val="24"/>
        </w:rPr>
        <w:t>Омской</w:t>
      </w:r>
      <w:r w:rsidRPr="00492FE5">
        <w:rPr>
          <w:spacing w:val="-2"/>
          <w:sz w:val="24"/>
          <w:szCs w:val="24"/>
        </w:rPr>
        <w:t xml:space="preserve"> </w:t>
      </w:r>
      <w:r w:rsidRPr="00492FE5">
        <w:rPr>
          <w:sz w:val="24"/>
          <w:szCs w:val="24"/>
        </w:rPr>
        <w:t>области, сокращенное наименование</w:t>
      </w:r>
      <w:r w:rsidR="000D0056" w:rsidRPr="00492FE5">
        <w:rPr>
          <w:sz w:val="24"/>
          <w:szCs w:val="24"/>
        </w:rPr>
        <w:t xml:space="preserve"> </w:t>
      </w:r>
      <w:r w:rsidRPr="00492FE5">
        <w:rPr>
          <w:sz w:val="24"/>
          <w:szCs w:val="24"/>
        </w:rPr>
        <w:t>- МУП «Вода».</w:t>
      </w:r>
    </w:p>
    <w:p w:rsidR="00832207" w:rsidRPr="00492FE5" w:rsidRDefault="00832207" w:rsidP="00492FE5">
      <w:pPr>
        <w:pStyle w:val="a7"/>
        <w:numPr>
          <w:ilvl w:val="0"/>
          <w:numId w:val="2"/>
        </w:numPr>
        <w:tabs>
          <w:tab w:val="left" w:pos="1287"/>
        </w:tabs>
        <w:spacing w:before="0"/>
        <w:ind w:firstLine="510"/>
        <w:rPr>
          <w:sz w:val="24"/>
          <w:szCs w:val="24"/>
        </w:rPr>
      </w:pPr>
      <w:r w:rsidRPr="00492FE5">
        <w:rPr>
          <w:sz w:val="24"/>
          <w:szCs w:val="24"/>
        </w:rPr>
        <w:t xml:space="preserve">Учредителем </w:t>
      </w:r>
      <w:r w:rsidR="00492FE5" w:rsidRPr="00492FE5">
        <w:rPr>
          <w:sz w:val="24"/>
          <w:szCs w:val="24"/>
        </w:rPr>
        <w:t>муниципально</w:t>
      </w:r>
      <w:r w:rsidR="00492FE5">
        <w:rPr>
          <w:sz w:val="24"/>
          <w:szCs w:val="24"/>
        </w:rPr>
        <w:t>го</w:t>
      </w:r>
      <w:r w:rsidR="00492FE5" w:rsidRPr="00492FE5">
        <w:rPr>
          <w:sz w:val="24"/>
          <w:szCs w:val="24"/>
        </w:rPr>
        <w:t xml:space="preserve"> унитарно</w:t>
      </w:r>
      <w:r w:rsidR="00492FE5">
        <w:rPr>
          <w:sz w:val="24"/>
          <w:szCs w:val="24"/>
        </w:rPr>
        <w:t>го</w:t>
      </w:r>
      <w:r w:rsidR="00492FE5" w:rsidRPr="00492FE5">
        <w:rPr>
          <w:sz w:val="24"/>
          <w:szCs w:val="24"/>
        </w:rPr>
        <w:t xml:space="preserve"> предприяти</w:t>
      </w:r>
      <w:r w:rsidR="00492FE5">
        <w:rPr>
          <w:sz w:val="24"/>
          <w:szCs w:val="24"/>
        </w:rPr>
        <w:t>я</w:t>
      </w:r>
      <w:r w:rsidR="00492FE5" w:rsidRPr="00492FE5">
        <w:rPr>
          <w:sz w:val="24"/>
          <w:szCs w:val="24"/>
        </w:rPr>
        <w:t xml:space="preserve"> «Вода» Новологиновского сельского поселения Большереченского муниципального района Омской области</w:t>
      </w:r>
      <w:r w:rsidRPr="00492FE5">
        <w:rPr>
          <w:sz w:val="24"/>
          <w:szCs w:val="24"/>
        </w:rPr>
        <w:t xml:space="preserve"> является муниципальное образование Новологиновского сельского поселения Большереченского муниципального района Омской области в лице </w:t>
      </w:r>
      <w:r w:rsidR="00492FE5" w:rsidRPr="00492FE5">
        <w:rPr>
          <w:sz w:val="24"/>
          <w:szCs w:val="24"/>
        </w:rPr>
        <w:t>Администраци</w:t>
      </w:r>
      <w:r w:rsidR="00492FE5">
        <w:rPr>
          <w:sz w:val="24"/>
          <w:szCs w:val="24"/>
        </w:rPr>
        <w:t>и</w:t>
      </w:r>
      <w:r w:rsidR="00492FE5" w:rsidRPr="00492FE5">
        <w:rPr>
          <w:sz w:val="24"/>
          <w:szCs w:val="24"/>
        </w:rPr>
        <w:t xml:space="preserve"> муниципального образования Новологиновского сельского поселения Большереченского муниципального района Омской области</w:t>
      </w:r>
      <w:r w:rsidRPr="00492FE5">
        <w:rPr>
          <w:sz w:val="24"/>
          <w:szCs w:val="24"/>
        </w:rPr>
        <w:t>.</w:t>
      </w:r>
    </w:p>
    <w:p w:rsidR="00832207" w:rsidRPr="00492FE5" w:rsidRDefault="00832207" w:rsidP="00757DB5">
      <w:pPr>
        <w:pStyle w:val="a7"/>
        <w:numPr>
          <w:ilvl w:val="0"/>
          <w:numId w:val="2"/>
        </w:numPr>
        <w:tabs>
          <w:tab w:val="left" w:pos="1287"/>
        </w:tabs>
        <w:spacing w:before="0"/>
        <w:ind w:firstLine="510"/>
        <w:rPr>
          <w:sz w:val="24"/>
          <w:szCs w:val="24"/>
        </w:rPr>
      </w:pPr>
      <w:r w:rsidRPr="00492FE5">
        <w:rPr>
          <w:sz w:val="24"/>
          <w:szCs w:val="24"/>
        </w:rPr>
        <w:t xml:space="preserve">Определить основным направлением деятельности </w:t>
      </w:r>
      <w:r w:rsidR="00757DB5" w:rsidRPr="00757DB5">
        <w:rPr>
          <w:sz w:val="24"/>
          <w:szCs w:val="24"/>
        </w:rPr>
        <w:t>муниципального унитарного предприятия «Вода» Новологиновского сельского поселения Большереченского муниципального района Омской области</w:t>
      </w:r>
      <w:r w:rsidR="00492FE5" w:rsidRPr="00492FE5">
        <w:rPr>
          <w:sz w:val="24"/>
          <w:szCs w:val="24"/>
        </w:rPr>
        <w:t xml:space="preserve"> </w:t>
      </w:r>
      <w:r w:rsidRPr="00492FE5">
        <w:rPr>
          <w:sz w:val="24"/>
          <w:szCs w:val="24"/>
        </w:rPr>
        <w:t>- содержание и эксплуатация имущества инженерно-технического обеспечения в сфере водоснабжения и водоотведения на территории Новологиновского сельского поселения Большереченского муниципального района омской области.</w:t>
      </w:r>
    </w:p>
    <w:p w:rsidR="00832207" w:rsidRPr="00492FE5" w:rsidRDefault="00832207" w:rsidP="00757DB5">
      <w:pPr>
        <w:pStyle w:val="a7"/>
        <w:numPr>
          <w:ilvl w:val="0"/>
          <w:numId w:val="2"/>
        </w:numPr>
        <w:tabs>
          <w:tab w:val="left" w:pos="1287"/>
        </w:tabs>
        <w:spacing w:before="0"/>
        <w:ind w:firstLine="510"/>
        <w:rPr>
          <w:sz w:val="24"/>
          <w:szCs w:val="24"/>
        </w:rPr>
      </w:pPr>
      <w:r w:rsidRPr="00492FE5">
        <w:rPr>
          <w:sz w:val="24"/>
          <w:szCs w:val="24"/>
        </w:rPr>
        <w:t xml:space="preserve">Установить, что целями деятельности </w:t>
      </w:r>
      <w:r w:rsidR="00757DB5" w:rsidRPr="00757DB5">
        <w:rPr>
          <w:sz w:val="24"/>
          <w:szCs w:val="24"/>
        </w:rPr>
        <w:t>муниципального унитарного предприятия «Вода» Новологиновского сельского поселения Большереченского муниципального района Омской области</w:t>
      </w:r>
      <w:r w:rsidRPr="00492FE5">
        <w:rPr>
          <w:sz w:val="24"/>
          <w:szCs w:val="24"/>
        </w:rPr>
        <w:t xml:space="preserve"> являются удовлетворение общественных потребностей в результате оказания услуг по водоснабжению и водоотведению и получению прибыли.</w:t>
      </w:r>
    </w:p>
    <w:p w:rsidR="00832207" w:rsidRPr="00492FE5" w:rsidRDefault="00832207" w:rsidP="00757DB5">
      <w:pPr>
        <w:pStyle w:val="a7"/>
        <w:numPr>
          <w:ilvl w:val="0"/>
          <w:numId w:val="2"/>
        </w:numPr>
        <w:tabs>
          <w:tab w:val="left" w:pos="1287"/>
        </w:tabs>
        <w:spacing w:before="0"/>
        <w:ind w:firstLine="510"/>
        <w:rPr>
          <w:sz w:val="24"/>
          <w:szCs w:val="24"/>
        </w:rPr>
      </w:pPr>
      <w:r w:rsidRPr="00492FE5">
        <w:rPr>
          <w:sz w:val="24"/>
          <w:szCs w:val="24"/>
        </w:rPr>
        <w:t xml:space="preserve">Установить Предметом деятельности </w:t>
      </w:r>
      <w:r w:rsidR="00757DB5" w:rsidRPr="00757DB5">
        <w:rPr>
          <w:sz w:val="24"/>
          <w:szCs w:val="24"/>
        </w:rPr>
        <w:t>муниципального унитарного предприятия «Вода» Новологиновского сельского поселения Большереченского муниципального района Омской области</w:t>
      </w:r>
      <w:r w:rsidR="00492FE5" w:rsidRPr="00492FE5">
        <w:rPr>
          <w:sz w:val="24"/>
          <w:szCs w:val="24"/>
        </w:rPr>
        <w:t xml:space="preserve"> </w:t>
      </w:r>
      <w:r w:rsidRPr="00492FE5">
        <w:rPr>
          <w:sz w:val="24"/>
          <w:szCs w:val="24"/>
        </w:rPr>
        <w:t>- оказание услуг по водоснабжению и водоотведению, выполнение работ в сфере водопроводно-канализационного хозяйства, добыча и транспортировка воды, прием и транспортировка твердых бытовых отходов.</w:t>
      </w:r>
    </w:p>
    <w:p w:rsidR="00832207" w:rsidRDefault="00832207" w:rsidP="00492FE5">
      <w:pPr>
        <w:pStyle w:val="a7"/>
        <w:numPr>
          <w:ilvl w:val="0"/>
          <w:numId w:val="2"/>
        </w:numPr>
        <w:tabs>
          <w:tab w:val="left" w:pos="1287"/>
        </w:tabs>
        <w:spacing w:before="0"/>
        <w:ind w:firstLine="510"/>
        <w:rPr>
          <w:sz w:val="24"/>
          <w:szCs w:val="24"/>
        </w:rPr>
      </w:pPr>
      <w:r w:rsidRPr="00492FE5">
        <w:rPr>
          <w:sz w:val="24"/>
          <w:szCs w:val="24"/>
        </w:rPr>
        <w:t>Утвердить Устав муниципального унитарного предприятия «Вода»</w:t>
      </w:r>
      <w:r w:rsidR="00C74D72" w:rsidRPr="00492FE5">
        <w:rPr>
          <w:sz w:val="24"/>
          <w:szCs w:val="24"/>
        </w:rPr>
        <w:t xml:space="preserve"> Новологиновского сельского поселения Большереченского муниципального района Омской области</w:t>
      </w:r>
      <w:r w:rsidRPr="00492FE5">
        <w:rPr>
          <w:sz w:val="24"/>
          <w:szCs w:val="24"/>
        </w:rPr>
        <w:t xml:space="preserve"> и назначить директором Матюхина П.А</w:t>
      </w:r>
    </w:p>
    <w:p w:rsidR="00CE7106" w:rsidRDefault="00CE7106" w:rsidP="00CE7106">
      <w:pPr>
        <w:pStyle w:val="a7"/>
        <w:tabs>
          <w:tab w:val="left" w:pos="1287"/>
        </w:tabs>
        <w:spacing w:before="0"/>
        <w:ind w:left="629" w:firstLine="0"/>
        <w:rPr>
          <w:sz w:val="24"/>
          <w:szCs w:val="24"/>
        </w:rPr>
      </w:pPr>
    </w:p>
    <w:p w:rsidR="00CE7106" w:rsidRPr="00492FE5" w:rsidRDefault="00CE7106" w:rsidP="00CE7106">
      <w:pPr>
        <w:pStyle w:val="a7"/>
        <w:tabs>
          <w:tab w:val="left" w:pos="1287"/>
        </w:tabs>
        <w:spacing w:before="0"/>
        <w:ind w:left="629" w:firstLine="0"/>
        <w:rPr>
          <w:sz w:val="24"/>
          <w:szCs w:val="24"/>
        </w:rPr>
      </w:pPr>
    </w:p>
    <w:p w:rsidR="00832207" w:rsidRDefault="00832207" w:rsidP="00CE7106">
      <w:pPr>
        <w:pStyle w:val="a7"/>
        <w:numPr>
          <w:ilvl w:val="0"/>
          <w:numId w:val="2"/>
        </w:numPr>
        <w:tabs>
          <w:tab w:val="left" w:pos="1287"/>
        </w:tabs>
        <w:spacing w:before="0"/>
        <w:ind w:left="57" w:firstLine="510"/>
        <w:rPr>
          <w:sz w:val="24"/>
          <w:szCs w:val="24"/>
        </w:rPr>
      </w:pPr>
      <w:r w:rsidRPr="00492FE5">
        <w:rPr>
          <w:sz w:val="24"/>
          <w:szCs w:val="24"/>
        </w:rPr>
        <w:lastRenderedPageBreak/>
        <w:t>Опубликовать настоящее решение в периодическом печатном издании «Официальный бюллетень органов местного самоуправления Новоло</w:t>
      </w:r>
      <w:r w:rsidR="00CE7106">
        <w:rPr>
          <w:sz w:val="24"/>
          <w:szCs w:val="24"/>
        </w:rPr>
        <w:t>гиновского сельского поселения»</w:t>
      </w:r>
    </w:p>
    <w:p w:rsidR="00CE7106" w:rsidRDefault="00CE7106" w:rsidP="00CE7106">
      <w:pPr>
        <w:tabs>
          <w:tab w:val="left" w:pos="1287"/>
        </w:tabs>
      </w:pPr>
    </w:p>
    <w:p w:rsidR="00CE7106" w:rsidRDefault="00CE7106" w:rsidP="00CE7106">
      <w:pPr>
        <w:tabs>
          <w:tab w:val="left" w:pos="1287"/>
        </w:tabs>
      </w:pPr>
    </w:p>
    <w:p w:rsidR="00CE7106" w:rsidRPr="00CE7106" w:rsidRDefault="00CE7106" w:rsidP="00CE7106">
      <w:pPr>
        <w:tabs>
          <w:tab w:val="left" w:pos="1287"/>
        </w:tabs>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6"/>
        <w:gridCol w:w="2853"/>
        <w:gridCol w:w="2819"/>
      </w:tblGrid>
      <w:tr w:rsidR="009C46A5" w:rsidRPr="00FB0EDB" w:rsidTr="009C46A5">
        <w:trPr>
          <w:trHeight w:val="235"/>
        </w:trPr>
        <w:tc>
          <w:tcPr>
            <w:tcW w:w="3826" w:type="dxa"/>
          </w:tcPr>
          <w:p w:rsidR="009C46A5" w:rsidRPr="009C46A5" w:rsidRDefault="009C46A5" w:rsidP="00EB09F8">
            <w:pPr>
              <w:widowControl w:val="0"/>
              <w:autoSpaceDE w:val="0"/>
              <w:autoSpaceDN w:val="0"/>
              <w:adjustRightInd w:val="0"/>
              <w:rPr>
                <w:sz w:val="26"/>
                <w:szCs w:val="26"/>
              </w:rPr>
            </w:pPr>
            <w:r w:rsidRPr="009C46A5">
              <w:rPr>
                <w:sz w:val="26"/>
                <w:szCs w:val="26"/>
              </w:rPr>
              <w:t>Глава сельского поселения</w:t>
            </w:r>
          </w:p>
        </w:tc>
        <w:tc>
          <w:tcPr>
            <w:tcW w:w="2853" w:type="dxa"/>
          </w:tcPr>
          <w:p w:rsidR="009C46A5" w:rsidRDefault="009C46A5" w:rsidP="00EB09F8">
            <w:pPr>
              <w:widowControl w:val="0"/>
              <w:autoSpaceDE w:val="0"/>
              <w:autoSpaceDN w:val="0"/>
              <w:adjustRightInd w:val="0"/>
              <w:rPr>
                <w:noProof/>
              </w:rPr>
            </w:pPr>
          </w:p>
          <w:p w:rsidR="00E87085" w:rsidRPr="00FB0EDB" w:rsidRDefault="0072473B" w:rsidP="00EB09F8">
            <w:pPr>
              <w:widowControl w:val="0"/>
              <w:autoSpaceDE w:val="0"/>
              <w:autoSpaceDN w:val="0"/>
              <w:adjustRightInd w:val="0"/>
            </w:pPr>
            <w:r>
              <w:rPr>
                <w:noProof/>
              </w:rPr>
              <w:drawing>
                <wp:inline distT="0" distB="0" distL="0" distR="0" wp14:anchorId="63A73166" wp14:editId="201EF49E">
                  <wp:extent cx="1905000" cy="3905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tc>
        <w:tc>
          <w:tcPr>
            <w:tcW w:w="2819" w:type="dxa"/>
          </w:tcPr>
          <w:p w:rsidR="009C46A5" w:rsidRPr="009C46A5" w:rsidRDefault="009C46A5" w:rsidP="009C46A5">
            <w:pPr>
              <w:widowControl w:val="0"/>
              <w:tabs>
                <w:tab w:val="right" w:pos="3572"/>
              </w:tabs>
              <w:autoSpaceDE w:val="0"/>
              <w:autoSpaceDN w:val="0"/>
              <w:adjustRightInd w:val="0"/>
              <w:rPr>
                <w:sz w:val="26"/>
                <w:szCs w:val="26"/>
              </w:rPr>
            </w:pPr>
            <w:r w:rsidRPr="009C46A5">
              <w:rPr>
                <w:sz w:val="26"/>
                <w:szCs w:val="26"/>
              </w:rPr>
              <w:t>А.Н. Арсентьев</w:t>
            </w:r>
            <w:r w:rsidRPr="009C46A5">
              <w:rPr>
                <w:sz w:val="26"/>
                <w:szCs w:val="26"/>
              </w:rPr>
              <w:tab/>
            </w:r>
          </w:p>
        </w:tc>
      </w:tr>
    </w:tbl>
    <w:p w:rsidR="002E714E" w:rsidRDefault="002E714E" w:rsidP="009C46A5">
      <w:pPr>
        <w:pStyle w:val="a5"/>
        <w:tabs>
          <w:tab w:val="left" w:pos="6390"/>
        </w:tabs>
        <w:spacing w:before="0"/>
        <w:ind w:left="0" w:firstLine="0"/>
        <w:rPr>
          <w:sz w:val="26"/>
          <w:szCs w:val="26"/>
        </w:rPr>
      </w:pPr>
    </w:p>
    <w:p w:rsidR="002E714E" w:rsidRPr="002E714E" w:rsidRDefault="002E714E" w:rsidP="002E714E">
      <w:pPr>
        <w:rPr>
          <w:lang w:eastAsia="en-US"/>
        </w:rPr>
      </w:pPr>
    </w:p>
    <w:p w:rsidR="003058A8" w:rsidRDefault="003058A8"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CE7106" w:rsidRDefault="00CE7106" w:rsidP="002E714E">
      <w:pPr>
        <w:jc w:val="center"/>
        <w:rPr>
          <w:lang w:eastAsia="en-US"/>
        </w:rPr>
      </w:pPr>
    </w:p>
    <w:p w:rsidR="002E714E" w:rsidRDefault="002E714E" w:rsidP="002E714E">
      <w:pPr>
        <w:jc w:val="center"/>
        <w:rPr>
          <w:lang w:eastAsia="en-US"/>
        </w:rPr>
      </w:pPr>
    </w:p>
    <w:p w:rsidR="002E714E" w:rsidRDefault="002E714E" w:rsidP="002E714E">
      <w:pPr>
        <w:pStyle w:val="a9"/>
        <w:jc w:val="right"/>
        <w:rPr>
          <w:kern w:val="1"/>
          <w:lang w:eastAsia="ru-RU"/>
        </w:rPr>
      </w:pPr>
      <w:r>
        <w:rPr>
          <w:kern w:val="1"/>
          <w:lang w:eastAsia="ru-RU"/>
        </w:rPr>
        <w:t>Утвержден Решением Совета Новологиновского</w:t>
      </w:r>
    </w:p>
    <w:p w:rsidR="002E714E" w:rsidRDefault="002E714E" w:rsidP="002E714E">
      <w:pPr>
        <w:pStyle w:val="a9"/>
        <w:jc w:val="right"/>
        <w:rPr>
          <w:kern w:val="1"/>
          <w:lang w:eastAsia="ru-RU"/>
        </w:rPr>
      </w:pPr>
      <w:r>
        <w:rPr>
          <w:kern w:val="1"/>
          <w:lang w:eastAsia="ru-RU"/>
        </w:rPr>
        <w:t xml:space="preserve">сельского поселения Большереченского муниципального </w:t>
      </w:r>
    </w:p>
    <w:p w:rsidR="002E714E" w:rsidRDefault="002E714E" w:rsidP="002E714E">
      <w:pPr>
        <w:pStyle w:val="a9"/>
        <w:jc w:val="right"/>
        <w:rPr>
          <w:kern w:val="1"/>
          <w:lang w:eastAsia="ru-RU"/>
        </w:rPr>
      </w:pPr>
      <w:r>
        <w:rPr>
          <w:kern w:val="1"/>
          <w:lang w:eastAsia="ru-RU"/>
        </w:rPr>
        <w:t>района Ом</w:t>
      </w:r>
      <w:r w:rsidR="00FD6C2E">
        <w:rPr>
          <w:kern w:val="1"/>
          <w:lang w:eastAsia="ru-RU"/>
        </w:rPr>
        <w:t>ской области № 223</w:t>
      </w:r>
      <w:r w:rsidR="00E87085">
        <w:rPr>
          <w:kern w:val="1"/>
          <w:lang w:eastAsia="ru-RU"/>
        </w:rPr>
        <w:t xml:space="preserve"> от 06.02.2025</w:t>
      </w:r>
    </w:p>
    <w:p w:rsidR="002E714E" w:rsidRDefault="002E714E" w:rsidP="002E714E">
      <w:pPr>
        <w:pStyle w:val="a9"/>
        <w:jc w:val="right"/>
        <w:rPr>
          <w:kern w:val="1"/>
          <w:lang w:eastAsia="ru-RU"/>
        </w:rPr>
      </w:pPr>
      <w:r>
        <w:rPr>
          <w:kern w:val="1"/>
          <w:lang w:eastAsia="ru-RU"/>
        </w:rPr>
        <w:t xml:space="preserve">Глава Новологиновского сельского поселения </w:t>
      </w:r>
    </w:p>
    <w:p w:rsidR="002E714E" w:rsidRPr="00185094" w:rsidRDefault="002E714E" w:rsidP="002E714E">
      <w:pPr>
        <w:pStyle w:val="a9"/>
        <w:jc w:val="right"/>
        <w:rPr>
          <w:kern w:val="1"/>
          <w:lang w:eastAsia="ru-RU"/>
        </w:rPr>
      </w:pPr>
      <w:r>
        <w:rPr>
          <w:kern w:val="1"/>
          <w:lang w:eastAsia="ru-RU"/>
        </w:rPr>
        <w:t>_________________ А.Н. Арсентьев</w:t>
      </w:r>
    </w:p>
    <w:p w:rsidR="002E714E" w:rsidRDefault="002E714E" w:rsidP="002E714E">
      <w:pPr>
        <w:spacing w:before="100" w:beforeAutospacing="1" w:after="100" w:afterAutospacing="1"/>
        <w:ind w:left="-709" w:firstLine="709"/>
        <w:jc w:val="center"/>
        <w:outlineLvl w:val="0"/>
        <w:rPr>
          <w:b/>
          <w:bCs/>
          <w:color w:val="000000"/>
          <w:kern w:val="1"/>
          <w:sz w:val="48"/>
          <w:szCs w:val="48"/>
        </w:rPr>
      </w:pPr>
    </w:p>
    <w:p w:rsidR="002E714E" w:rsidRDefault="002E714E" w:rsidP="002E714E">
      <w:pPr>
        <w:spacing w:before="100" w:beforeAutospacing="1" w:after="100" w:afterAutospacing="1"/>
        <w:ind w:left="-709" w:firstLine="709"/>
        <w:jc w:val="center"/>
        <w:outlineLvl w:val="0"/>
        <w:rPr>
          <w:b/>
          <w:bCs/>
          <w:color w:val="000000"/>
          <w:kern w:val="1"/>
          <w:sz w:val="48"/>
          <w:szCs w:val="48"/>
        </w:rPr>
      </w:pPr>
    </w:p>
    <w:p w:rsidR="002E714E" w:rsidRDefault="002E714E" w:rsidP="002E714E">
      <w:pPr>
        <w:spacing w:before="100" w:beforeAutospacing="1" w:after="100" w:afterAutospacing="1"/>
        <w:ind w:left="-709" w:firstLine="709"/>
        <w:jc w:val="center"/>
        <w:outlineLvl w:val="0"/>
        <w:rPr>
          <w:b/>
          <w:bCs/>
          <w:color w:val="000000"/>
          <w:kern w:val="1"/>
          <w:sz w:val="56"/>
          <w:szCs w:val="56"/>
        </w:rPr>
      </w:pPr>
      <w:r>
        <w:rPr>
          <w:b/>
          <w:bCs/>
          <w:color w:val="000000"/>
          <w:kern w:val="1"/>
          <w:sz w:val="56"/>
          <w:szCs w:val="56"/>
        </w:rPr>
        <w:t xml:space="preserve">УСТАВ </w:t>
      </w:r>
    </w:p>
    <w:p w:rsidR="002E714E" w:rsidRDefault="002E714E" w:rsidP="002E714E">
      <w:pPr>
        <w:spacing w:before="100" w:beforeAutospacing="1" w:after="100" w:afterAutospacing="1"/>
        <w:ind w:left="-709" w:firstLine="709"/>
        <w:jc w:val="center"/>
        <w:outlineLvl w:val="0"/>
        <w:rPr>
          <w:b/>
          <w:bCs/>
          <w:color w:val="000000"/>
          <w:kern w:val="1"/>
          <w:sz w:val="48"/>
          <w:szCs w:val="48"/>
        </w:rPr>
      </w:pPr>
      <w:r>
        <w:rPr>
          <w:b/>
          <w:bCs/>
          <w:color w:val="000000"/>
          <w:kern w:val="1"/>
          <w:sz w:val="48"/>
          <w:szCs w:val="48"/>
        </w:rPr>
        <w:t>МУНИЦИПАЛЬНОГО УНИТАРНОГО ПРЕДПРИЯТИЯ «Вода»</w:t>
      </w:r>
    </w:p>
    <w:p w:rsidR="002E714E" w:rsidRDefault="002E714E" w:rsidP="002E714E">
      <w:pPr>
        <w:spacing w:before="100" w:beforeAutospacing="1" w:after="100" w:afterAutospacing="1"/>
        <w:ind w:left="-709" w:firstLine="709"/>
        <w:jc w:val="center"/>
        <w:outlineLvl w:val="0"/>
        <w:rPr>
          <w:b/>
          <w:bCs/>
          <w:color w:val="000000"/>
          <w:kern w:val="1"/>
          <w:sz w:val="48"/>
          <w:szCs w:val="48"/>
        </w:rPr>
      </w:pPr>
      <w:r>
        <w:rPr>
          <w:b/>
          <w:bCs/>
          <w:color w:val="000000"/>
          <w:kern w:val="1"/>
          <w:sz w:val="48"/>
          <w:szCs w:val="48"/>
        </w:rPr>
        <w:t xml:space="preserve"> Новологиновского сельского поселения </w:t>
      </w:r>
    </w:p>
    <w:p w:rsidR="002E714E" w:rsidRDefault="002E714E" w:rsidP="002E714E">
      <w:pPr>
        <w:spacing w:before="100" w:beforeAutospacing="1" w:after="100" w:afterAutospacing="1"/>
        <w:ind w:left="-709" w:firstLine="709"/>
        <w:jc w:val="center"/>
        <w:outlineLvl w:val="0"/>
        <w:rPr>
          <w:b/>
          <w:bCs/>
          <w:color w:val="000000"/>
          <w:kern w:val="1"/>
          <w:sz w:val="48"/>
          <w:szCs w:val="48"/>
        </w:rPr>
      </w:pPr>
      <w:r>
        <w:rPr>
          <w:b/>
          <w:bCs/>
          <w:color w:val="000000"/>
          <w:kern w:val="1"/>
          <w:sz w:val="48"/>
          <w:szCs w:val="48"/>
        </w:rPr>
        <w:t>Большереченского муниципального района</w:t>
      </w:r>
      <w:r w:rsidR="00C74D72">
        <w:rPr>
          <w:b/>
          <w:bCs/>
          <w:color w:val="000000"/>
          <w:kern w:val="1"/>
          <w:sz w:val="48"/>
          <w:szCs w:val="48"/>
        </w:rPr>
        <w:t xml:space="preserve"> Омской области</w:t>
      </w:r>
    </w:p>
    <w:p w:rsidR="002E714E" w:rsidRDefault="002E714E" w:rsidP="00E87085">
      <w:pPr>
        <w:spacing w:before="450" w:after="450"/>
        <w:rPr>
          <w:color w:val="000000"/>
          <w:sz w:val="23"/>
          <w:szCs w:val="23"/>
        </w:rPr>
      </w:pPr>
    </w:p>
    <w:p w:rsidR="002E714E" w:rsidRDefault="002E714E" w:rsidP="002E714E">
      <w:pPr>
        <w:spacing w:before="450" w:after="450"/>
        <w:jc w:val="center"/>
        <w:rPr>
          <w:color w:val="000000"/>
          <w:sz w:val="23"/>
          <w:szCs w:val="23"/>
        </w:rPr>
      </w:pPr>
    </w:p>
    <w:p w:rsidR="002E714E" w:rsidRDefault="002E714E" w:rsidP="002E714E">
      <w:pPr>
        <w:spacing w:before="450" w:after="450"/>
        <w:jc w:val="center"/>
        <w:rPr>
          <w:color w:val="000000"/>
          <w:sz w:val="23"/>
          <w:szCs w:val="23"/>
        </w:rPr>
      </w:pPr>
    </w:p>
    <w:p w:rsidR="002E714E" w:rsidRDefault="002E714E" w:rsidP="002E714E">
      <w:pPr>
        <w:spacing w:before="450" w:after="450"/>
        <w:jc w:val="center"/>
        <w:rPr>
          <w:color w:val="000000"/>
          <w:sz w:val="23"/>
          <w:szCs w:val="23"/>
        </w:rPr>
      </w:pPr>
    </w:p>
    <w:p w:rsidR="002E714E" w:rsidRDefault="002E714E" w:rsidP="002E714E">
      <w:pPr>
        <w:spacing w:before="450" w:after="450"/>
        <w:jc w:val="center"/>
        <w:rPr>
          <w:color w:val="000000"/>
          <w:sz w:val="23"/>
          <w:szCs w:val="23"/>
        </w:rPr>
      </w:pPr>
      <w:r>
        <w:rPr>
          <w:color w:val="000000"/>
          <w:sz w:val="23"/>
          <w:szCs w:val="23"/>
        </w:rPr>
        <w:t>РОССИЯ</w:t>
      </w:r>
    </w:p>
    <w:p w:rsidR="002E714E" w:rsidRDefault="002E714E" w:rsidP="002E714E">
      <w:pPr>
        <w:spacing w:before="450" w:after="450"/>
        <w:jc w:val="center"/>
        <w:rPr>
          <w:color w:val="000000"/>
          <w:sz w:val="23"/>
          <w:szCs w:val="23"/>
        </w:rPr>
      </w:pPr>
      <w:r>
        <w:rPr>
          <w:color w:val="000000"/>
          <w:sz w:val="23"/>
          <w:szCs w:val="23"/>
        </w:rPr>
        <w:t>Омская область,</w:t>
      </w:r>
    </w:p>
    <w:p w:rsidR="002E714E" w:rsidRDefault="002E714E" w:rsidP="002E714E">
      <w:pPr>
        <w:spacing w:before="450" w:after="450"/>
        <w:jc w:val="center"/>
        <w:rPr>
          <w:color w:val="000000"/>
          <w:sz w:val="23"/>
          <w:szCs w:val="23"/>
        </w:rPr>
      </w:pPr>
      <w:r>
        <w:rPr>
          <w:color w:val="000000"/>
          <w:sz w:val="23"/>
          <w:szCs w:val="23"/>
        </w:rPr>
        <w:t>Большереченский район, с. Новологиново</w:t>
      </w:r>
    </w:p>
    <w:p w:rsidR="002E714E" w:rsidRDefault="00E87085" w:rsidP="002E714E">
      <w:pPr>
        <w:spacing w:before="450" w:after="450"/>
        <w:jc w:val="center"/>
        <w:rPr>
          <w:color w:val="000000"/>
          <w:sz w:val="23"/>
          <w:szCs w:val="23"/>
        </w:rPr>
      </w:pPr>
      <w:r>
        <w:rPr>
          <w:color w:val="000000"/>
          <w:sz w:val="23"/>
          <w:szCs w:val="23"/>
        </w:rPr>
        <w:t>2025</w:t>
      </w:r>
      <w:r w:rsidR="002E714E">
        <w:rPr>
          <w:color w:val="000000"/>
          <w:sz w:val="23"/>
          <w:szCs w:val="23"/>
        </w:rPr>
        <w:t xml:space="preserve"> г.</w:t>
      </w:r>
    </w:p>
    <w:p w:rsidR="002E714E" w:rsidRDefault="002E714E" w:rsidP="002E714E">
      <w:pPr>
        <w:spacing w:before="450" w:after="450"/>
        <w:jc w:val="center"/>
        <w:rPr>
          <w:color w:val="000000"/>
          <w:sz w:val="23"/>
          <w:szCs w:val="23"/>
        </w:rPr>
      </w:pPr>
    </w:p>
    <w:p w:rsidR="002E714E" w:rsidRPr="001D6005" w:rsidRDefault="002E714E" w:rsidP="002E714E">
      <w:pPr>
        <w:numPr>
          <w:ilvl w:val="0"/>
          <w:numId w:val="4"/>
        </w:numPr>
        <w:spacing w:before="100" w:beforeAutospacing="1" w:after="150"/>
        <w:ind w:left="0"/>
        <w:jc w:val="center"/>
        <w:rPr>
          <w:color w:val="000000"/>
          <w:sz w:val="23"/>
          <w:szCs w:val="23"/>
        </w:rPr>
      </w:pPr>
      <w:r w:rsidRPr="001D6005">
        <w:rPr>
          <w:color w:val="000000"/>
          <w:sz w:val="23"/>
          <w:szCs w:val="23"/>
        </w:rPr>
        <w:lastRenderedPageBreak/>
        <w:t>ОБЩИЕ ПОЛОЖЕНИЯ</w:t>
      </w:r>
    </w:p>
    <w:p w:rsidR="002E714E" w:rsidRDefault="002E714E" w:rsidP="002E714E">
      <w:pPr>
        <w:spacing w:before="450" w:after="450"/>
        <w:jc w:val="both"/>
        <w:rPr>
          <w:color w:val="000000"/>
          <w:sz w:val="23"/>
          <w:szCs w:val="23"/>
        </w:rPr>
      </w:pPr>
      <w:r>
        <w:rPr>
          <w:color w:val="000000"/>
          <w:sz w:val="23"/>
          <w:szCs w:val="23"/>
        </w:rPr>
        <w:t xml:space="preserve"> 1.1. Муниципальное унитарное предприятие </w:t>
      </w:r>
      <w:r w:rsidR="00C74D72" w:rsidRPr="00C74D72">
        <w:rPr>
          <w:color w:val="000000"/>
          <w:sz w:val="23"/>
          <w:szCs w:val="23"/>
        </w:rPr>
        <w:t>"</w:t>
      </w:r>
      <w:r>
        <w:rPr>
          <w:color w:val="000000"/>
          <w:sz w:val="23"/>
          <w:szCs w:val="23"/>
        </w:rPr>
        <w:t>Вода"</w:t>
      </w:r>
      <w:r w:rsidR="00C74D72" w:rsidRPr="00C74D72">
        <w:t xml:space="preserve"> </w:t>
      </w:r>
      <w:r w:rsidR="00C74D72" w:rsidRPr="00C74D72">
        <w:rPr>
          <w:color w:val="000000"/>
          <w:sz w:val="23"/>
          <w:szCs w:val="23"/>
        </w:rPr>
        <w:t>Новологиновского сельского поселения Большереченского муниципального района Омской области</w:t>
      </w:r>
      <w:r>
        <w:rPr>
          <w:color w:val="000000"/>
          <w:sz w:val="23"/>
          <w:szCs w:val="23"/>
        </w:rPr>
        <w:t xml:space="preserve">, в дальнейшем именуемое "Предприятие", создано в соответствии с Решением </w:t>
      </w:r>
      <w:r w:rsidR="00C74D72" w:rsidRPr="00C74D72">
        <w:rPr>
          <w:color w:val="000000"/>
          <w:sz w:val="23"/>
          <w:szCs w:val="23"/>
        </w:rPr>
        <w:t>Совета Новологиновского</w:t>
      </w:r>
      <w:r w:rsidR="00C74D72">
        <w:rPr>
          <w:color w:val="000000"/>
          <w:sz w:val="23"/>
          <w:szCs w:val="23"/>
        </w:rPr>
        <w:t xml:space="preserve"> </w:t>
      </w:r>
      <w:r w:rsidR="00C74D72" w:rsidRPr="00C74D72">
        <w:rPr>
          <w:color w:val="000000"/>
          <w:sz w:val="23"/>
          <w:szCs w:val="23"/>
        </w:rPr>
        <w:t>сельского поселения Большереченского муниципаль</w:t>
      </w:r>
      <w:r w:rsidR="00FD6C2E">
        <w:rPr>
          <w:color w:val="000000"/>
          <w:sz w:val="23"/>
          <w:szCs w:val="23"/>
        </w:rPr>
        <w:t>ного района Омской области № 223 от 06.02.2025</w:t>
      </w:r>
      <w:r w:rsidR="00C74D72">
        <w:rPr>
          <w:color w:val="000000"/>
          <w:sz w:val="23"/>
          <w:szCs w:val="23"/>
        </w:rPr>
        <w:t xml:space="preserve"> </w:t>
      </w:r>
      <w:r>
        <w:rPr>
          <w:color w:val="000000"/>
          <w:sz w:val="23"/>
          <w:szCs w:val="23"/>
        </w:rPr>
        <w:t xml:space="preserve">в целях </w:t>
      </w:r>
      <w:r w:rsidR="00C74D72" w:rsidRPr="00C74D72">
        <w:rPr>
          <w:color w:val="000000"/>
          <w:sz w:val="23"/>
          <w:szCs w:val="23"/>
        </w:rPr>
        <w:t>удовлетворени</w:t>
      </w:r>
      <w:r w:rsidR="00C74D72">
        <w:rPr>
          <w:color w:val="000000"/>
          <w:sz w:val="23"/>
          <w:szCs w:val="23"/>
        </w:rPr>
        <w:t>я</w:t>
      </w:r>
      <w:r w:rsidR="00C74D72" w:rsidRPr="00C74D72">
        <w:rPr>
          <w:color w:val="000000"/>
          <w:sz w:val="23"/>
          <w:szCs w:val="23"/>
        </w:rPr>
        <w:t xml:space="preserve"> общественных потребностей в результате оказания услуг по водоснабжению и водоотведению и получению прибыли </w:t>
      </w:r>
      <w:r>
        <w:rPr>
          <w:color w:val="000000"/>
          <w:sz w:val="23"/>
          <w:szCs w:val="23"/>
        </w:rPr>
        <w:t>и действует на основании настоящего устава в соответствии с Гражданским кодексом Российской Федерации, Федеральным законом "О государственных и муниципальных унитарных предприятиях", законодательством Российской Федерации и Омской области.</w:t>
      </w:r>
    </w:p>
    <w:p w:rsidR="002E714E" w:rsidRDefault="002E714E" w:rsidP="002E714E">
      <w:pPr>
        <w:spacing w:before="450" w:after="450"/>
        <w:jc w:val="both"/>
        <w:rPr>
          <w:color w:val="000000"/>
          <w:sz w:val="23"/>
          <w:szCs w:val="23"/>
        </w:rPr>
      </w:pPr>
      <w:r>
        <w:rPr>
          <w:color w:val="000000"/>
          <w:sz w:val="23"/>
          <w:szCs w:val="23"/>
        </w:rPr>
        <w:t xml:space="preserve">1.2. Учредителем Предприятия является муниципальное образование </w:t>
      </w:r>
      <w:proofErr w:type="spellStart"/>
      <w:r>
        <w:rPr>
          <w:color w:val="000000"/>
          <w:sz w:val="23"/>
          <w:szCs w:val="23"/>
        </w:rPr>
        <w:t>Новоло</w:t>
      </w:r>
      <w:bookmarkStart w:id="0" w:name="_GoBack"/>
      <w:bookmarkEnd w:id="0"/>
      <w:r>
        <w:rPr>
          <w:color w:val="000000"/>
          <w:sz w:val="23"/>
          <w:szCs w:val="23"/>
        </w:rPr>
        <w:t>гиновское</w:t>
      </w:r>
      <w:proofErr w:type="spellEnd"/>
      <w:r>
        <w:rPr>
          <w:color w:val="000000"/>
          <w:sz w:val="23"/>
          <w:szCs w:val="23"/>
        </w:rPr>
        <w:t xml:space="preserve"> сельское поселение Большереченского муниципального района Омской области.</w:t>
      </w:r>
    </w:p>
    <w:p w:rsidR="002E714E" w:rsidRDefault="002E714E" w:rsidP="00C74D72">
      <w:pPr>
        <w:spacing w:before="450" w:after="450"/>
        <w:jc w:val="both"/>
        <w:rPr>
          <w:color w:val="000000"/>
          <w:sz w:val="23"/>
          <w:szCs w:val="23"/>
        </w:rPr>
      </w:pPr>
      <w:r>
        <w:rPr>
          <w:color w:val="000000"/>
          <w:sz w:val="23"/>
          <w:szCs w:val="23"/>
        </w:rPr>
        <w:t>1.3. Права собственника имущества предприятия осуществляет</w:t>
      </w:r>
      <w:r w:rsidR="00C74D72">
        <w:rPr>
          <w:color w:val="000000"/>
          <w:sz w:val="23"/>
          <w:szCs w:val="23"/>
        </w:rPr>
        <w:t xml:space="preserve"> </w:t>
      </w:r>
      <w:r w:rsidR="00C74D72" w:rsidRPr="00C74D72">
        <w:rPr>
          <w:color w:val="000000"/>
          <w:sz w:val="23"/>
          <w:szCs w:val="23"/>
        </w:rPr>
        <w:t xml:space="preserve">Администрация муниципального образования </w:t>
      </w:r>
      <w:r w:rsidR="00C74D72">
        <w:rPr>
          <w:color w:val="000000"/>
          <w:sz w:val="23"/>
          <w:szCs w:val="23"/>
        </w:rPr>
        <w:t>Н</w:t>
      </w:r>
      <w:r w:rsidR="00C74D72" w:rsidRPr="00C74D72">
        <w:rPr>
          <w:color w:val="000000"/>
          <w:sz w:val="23"/>
          <w:szCs w:val="23"/>
        </w:rPr>
        <w:t xml:space="preserve">овологиновского сельского поселения </w:t>
      </w:r>
      <w:r w:rsidR="00C74D72">
        <w:rPr>
          <w:color w:val="000000"/>
          <w:sz w:val="23"/>
          <w:szCs w:val="23"/>
        </w:rPr>
        <w:t>Б</w:t>
      </w:r>
      <w:r w:rsidR="00C74D72" w:rsidRPr="00C74D72">
        <w:rPr>
          <w:color w:val="000000"/>
          <w:sz w:val="23"/>
          <w:szCs w:val="23"/>
        </w:rPr>
        <w:t xml:space="preserve">ольшереченского муниципального района </w:t>
      </w:r>
      <w:r w:rsidR="00C74D72">
        <w:rPr>
          <w:color w:val="000000"/>
          <w:sz w:val="23"/>
          <w:szCs w:val="23"/>
        </w:rPr>
        <w:t>О</w:t>
      </w:r>
      <w:r w:rsidR="00C74D72" w:rsidRPr="00C74D72">
        <w:rPr>
          <w:color w:val="000000"/>
          <w:sz w:val="23"/>
          <w:szCs w:val="23"/>
        </w:rPr>
        <w:t>мской области</w:t>
      </w:r>
      <w:r w:rsidR="00C74D72">
        <w:rPr>
          <w:color w:val="000000"/>
          <w:sz w:val="23"/>
          <w:szCs w:val="23"/>
        </w:rPr>
        <w:t>.</w:t>
      </w:r>
    </w:p>
    <w:p w:rsidR="002E714E" w:rsidRDefault="002E714E" w:rsidP="002E714E">
      <w:pPr>
        <w:spacing w:before="450" w:after="450"/>
        <w:jc w:val="both"/>
        <w:rPr>
          <w:color w:val="000000"/>
          <w:sz w:val="23"/>
          <w:szCs w:val="23"/>
        </w:rPr>
      </w:pPr>
      <w:r>
        <w:rPr>
          <w:color w:val="000000"/>
          <w:sz w:val="23"/>
          <w:szCs w:val="23"/>
        </w:rPr>
        <w:t>1.4. Полное фирменное наименование Предприятия на русском языке:</w:t>
      </w:r>
    </w:p>
    <w:p w:rsidR="002E714E" w:rsidRDefault="00C74D72" w:rsidP="002E714E">
      <w:pPr>
        <w:spacing w:before="450" w:after="450"/>
        <w:jc w:val="both"/>
        <w:rPr>
          <w:color w:val="000000"/>
          <w:sz w:val="23"/>
          <w:szCs w:val="23"/>
        </w:rPr>
      </w:pPr>
      <w:r w:rsidRPr="00C74D72">
        <w:rPr>
          <w:color w:val="000000"/>
          <w:sz w:val="23"/>
          <w:szCs w:val="23"/>
        </w:rPr>
        <w:t>Муниципальное унитарное предприятие "Вода" Новологиновского сельского поселения Большереченского муниципального района Омской области</w:t>
      </w:r>
      <w:r w:rsidR="002E714E">
        <w:rPr>
          <w:color w:val="000000"/>
          <w:sz w:val="23"/>
          <w:szCs w:val="23"/>
        </w:rPr>
        <w:t>.</w:t>
      </w:r>
    </w:p>
    <w:p w:rsidR="002E714E" w:rsidRDefault="002E714E" w:rsidP="002E714E">
      <w:pPr>
        <w:spacing w:before="450" w:after="450"/>
        <w:jc w:val="both"/>
        <w:rPr>
          <w:color w:val="000000"/>
          <w:sz w:val="23"/>
          <w:szCs w:val="23"/>
        </w:rPr>
      </w:pPr>
      <w:r>
        <w:rPr>
          <w:color w:val="000000"/>
          <w:sz w:val="23"/>
          <w:szCs w:val="23"/>
        </w:rPr>
        <w:t>Сокращенное фирменное наименование Предприятия на русском языке: МУП «Вода».</w:t>
      </w:r>
    </w:p>
    <w:p w:rsidR="002E714E" w:rsidRDefault="002E714E" w:rsidP="002E714E">
      <w:pPr>
        <w:spacing w:before="450" w:after="450"/>
        <w:jc w:val="both"/>
        <w:rPr>
          <w:color w:val="000000"/>
          <w:sz w:val="23"/>
          <w:szCs w:val="23"/>
        </w:rPr>
      </w:pPr>
      <w:r>
        <w:rPr>
          <w:color w:val="000000"/>
          <w:sz w:val="23"/>
          <w:szCs w:val="23"/>
        </w:rPr>
        <w:t>1.5. Место нахождения Предприятия определяется местом его государственной регистрации: Омская область, Большереченский муниципальный район, с. Новологиново.</w:t>
      </w:r>
    </w:p>
    <w:p w:rsidR="002E714E" w:rsidRDefault="002E714E" w:rsidP="002E714E">
      <w:pPr>
        <w:spacing w:before="450" w:after="450"/>
        <w:jc w:val="both"/>
        <w:rPr>
          <w:color w:val="000000"/>
          <w:sz w:val="23"/>
          <w:szCs w:val="23"/>
        </w:rPr>
      </w:pPr>
      <w:r>
        <w:rPr>
          <w:color w:val="000000"/>
          <w:sz w:val="23"/>
          <w:szCs w:val="23"/>
        </w:rPr>
        <w:t>Почтовый адрес: 646697, Омская область, Большереченский муниципальный район, с. Новологиново, ул. Советская, д. 63. </w:t>
      </w:r>
    </w:p>
    <w:p w:rsidR="002E714E" w:rsidRDefault="002E714E" w:rsidP="002E714E">
      <w:pPr>
        <w:numPr>
          <w:ilvl w:val="0"/>
          <w:numId w:val="5"/>
        </w:numPr>
        <w:spacing w:before="100" w:beforeAutospacing="1" w:after="150"/>
        <w:ind w:left="0"/>
        <w:jc w:val="center"/>
        <w:rPr>
          <w:color w:val="000000"/>
          <w:sz w:val="23"/>
          <w:szCs w:val="23"/>
        </w:rPr>
      </w:pPr>
      <w:r>
        <w:rPr>
          <w:color w:val="000000"/>
          <w:sz w:val="23"/>
          <w:szCs w:val="23"/>
        </w:rPr>
        <w:t>ПРАВОВОЙ СТАТУС ПРЕДПРИЯТИЯ</w:t>
      </w:r>
    </w:p>
    <w:p w:rsidR="002E714E" w:rsidRDefault="002E714E" w:rsidP="002E714E">
      <w:pPr>
        <w:spacing w:before="450" w:after="450"/>
        <w:jc w:val="both"/>
        <w:rPr>
          <w:color w:val="000000"/>
          <w:sz w:val="23"/>
          <w:szCs w:val="23"/>
        </w:rPr>
      </w:pPr>
      <w:r>
        <w:rPr>
          <w:color w:val="000000"/>
          <w:sz w:val="23"/>
          <w:szCs w:val="23"/>
        </w:rPr>
        <w:t> 2.1. Предприятие является юридическим лицом, не наделенным правом собственности на имущество, закрепленное за ним собственником.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работникам Предприятия.</w:t>
      </w:r>
    </w:p>
    <w:p w:rsidR="002E714E" w:rsidRDefault="002E714E" w:rsidP="002E714E">
      <w:pPr>
        <w:spacing w:before="450" w:after="450"/>
        <w:jc w:val="both"/>
        <w:rPr>
          <w:color w:val="000000"/>
          <w:sz w:val="23"/>
          <w:szCs w:val="23"/>
        </w:rPr>
      </w:pPr>
      <w:r>
        <w:rPr>
          <w:color w:val="000000"/>
          <w:sz w:val="23"/>
          <w:szCs w:val="23"/>
        </w:rPr>
        <w:t>2.2.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Федеральным законом "О государственных и муниципальных унитарных предприятиях".</w:t>
      </w:r>
    </w:p>
    <w:p w:rsidR="002E714E" w:rsidRDefault="002E714E" w:rsidP="002E714E">
      <w:pPr>
        <w:spacing w:before="450" w:after="450"/>
        <w:jc w:val="both"/>
        <w:rPr>
          <w:color w:val="000000"/>
          <w:sz w:val="23"/>
          <w:szCs w:val="23"/>
        </w:rPr>
      </w:pPr>
      <w:r>
        <w:rPr>
          <w:color w:val="000000"/>
          <w:sz w:val="23"/>
          <w:szCs w:val="23"/>
        </w:rPr>
        <w:t>2.3. Предприятие создается без ограничения срока.</w:t>
      </w:r>
    </w:p>
    <w:p w:rsidR="002E714E" w:rsidRDefault="002E714E" w:rsidP="002E714E">
      <w:pPr>
        <w:spacing w:before="450" w:after="450"/>
        <w:jc w:val="both"/>
        <w:rPr>
          <w:color w:val="000000"/>
          <w:sz w:val="23"/>
          <w:szCs w:val="23"/>
        </w:rPr>
      </w:pPr>
      <w:r>
        <w:rPr>
          <w:color w:val="000000"/>
          <w:sz w:val="23"/>
          <w:szCs w:val="23"/>
        </w:rPr>
        <w:lastRenderedPageBreak/>
        <w:t>2.4. Предприятие вправе открывать банковские счета на территории Российской Федерации и за ее пределами.</w:t>
      </w:r>
    </w:p>
    <w:p w:rsidR="002E714E" w:rsidRDefault="002E714E" w:rsidP="002E714E">
      <w:pPr>
        <w:spacing w:before="450" w:after="450"/>
        <w:jc w:val="both"/>
        <w:rPr>
          <w:color w:val="000000"/>
          <w:sz w:val="23"/>
          <w:szCs w:val="23"/>
        </w:rPr>
      </w:pPr>
      <w:r>
        <w:rPr>
          <w:color w:val="000000"/>
          <w:sz w:val="23"/>
          <w:szCs w:val="23"/>
        </w:rPr>
        <w:t>2.5. Предприятие должно иметь самостоятельный баланс, круглую печать, содержащую его полное фирменное наименование и указание на место нахождения Предприятия и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2E714E" w:rsidRDefault="002E714E" w:rsidP="002E714E">
      <w:pPr>
        <w:spacing w:before="450" w:after="450"/>
        <w:jc w:val="both"/>
        <w:rPr>
          <w:color w:val="000000"/>
          <w:sz w:val="23"/>
          <w:szCs w:val="23"/>
        </w:rPr>
      </w:pPr>
      <w:r>
        <w:rPr>
          <w:color w:val="000000"/>
          <w:sz w:val="23"/>
          <w:szCs w:val="23"/>
        </w:rPr>
        <w:t>2.6. Предприятие по согласованию с собственником его имущества может создавать филиалы и открыть представительства. Создание Предприятием филиалов и открытие представительств на территории Российской Федерации осуществляется с соблюдением требований Федерального закона "О государственных и муниципальных унитарных предприятиях"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Предприятия, если иное не предусмотрено международными договорами Российской Федерации.</w:t>
      </w:r>
    </w:p>
    <w:p w:rsidR="002E714E" w:rsidRDefault="002E714E" w:rsidP="002E714E">
      <w:pPr>
        <w:spacing w:before="450" w:after="450"/>
        <w:jc w:val="both"/>
        <w:rPr>
          <w:color w:val="000000"/>
          <w:sz w:val="23"/>
          <w:szCs w:val="23"/>
        </w:rPr>
      </w:pPr>
      <w:r>
        <w:rPr>
          <w:color w:val="000000"/>
          <w:sz w:val="23"/>
          <w:szCs w:val="23"/>
        </w:rPr>
        <w:t>2.7.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2E714E" w:rsidRDefault="002E714E" w:rsidP="002E714E">
      <w:pPr>
        <w:spacing w:before="450" w:after="450"/>
        <w:jc w:val="both"/>
        <w:rPr>
          <w:color w:val="000000"/>
          <w:sz w:val="23"/>
          <w:szCs w:val="23"/>
        </w:rPr>
      </w:pPr>
      <w:r>
        <w:rPr>
          <w:color w:val="000000"/>
          <w:sz w:val="23"/>
          <w:szCs w:val="23"/>
        </w:rPr>
        <w:t>2.8. Предприятие может быть участником (членом) коммерческих организаций, а также некоммерческих организаций, в которых в соответствии с законом допускается участие юридических лиц. Решение об участии Предприятия в коммерческой или некоммерческой организации, распоряжение вкладов (долей) в уставном (складочном) капитале хозяйственного общества или товарищества, а также принадлежащим Предприятию акциями может быть принято с согласия собственника имущества Предприятия.</w:t>
      </w:r>
    </w:p>
    <w:p w:rsidR="002E714E" w:rsidRDefault="002E714E" w:rsidP="002E714E">
      <w:pPr>
        <w:spacing w:before="450" w:after="450"/>
        <w:jc w:val="both"/>
        <w:rPr>
          <w:color w:val="000000"/>
          <w:sz w:val="23"/>
          <w:szCs w:val="23"/>
        </w:rPr>
      </w:pPr>
      <w:r>
        <w:rPr>
          <w:color w:val="000000"/>
          <w:sz w:val="23"/>
          <w:szCs w:val="23"/>
        </w:rPr>
        <w:t>2.9. Предприятие несет ответственность по своим обязательствам всем принадлежащим ему имуществом и не несет ответственность по обязательствам собственника его имущества. Собственник имущества, в лице органов местного самоуправления не несет ответственность по обязательствам Предприятия, за исключением случаев, если несостоятельность (банкротство) Предприятия вызвана собственником его имущества.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w:t>
      </w:r>
    </w:p>
    <w:p w:rsidR="002E714E" w:rsidRDefault="002E714E" w:rsidP="002E714E">
      <w:pPr>
        <w:spacing w:before="450" w:after="450"/>
        <w:jc w:val="both"/>
        <w:rPr>
          <w:color w:val="000000"/>
          <w:sz w:val="23"/>
          <w:szCs w:val="23"/>
        </w:rPr>
      </w:pPr>
      <w:r>
        <w:rPr>
          <w:color w:val="000000"/>
          <w:sz w:val="23"/>
          <w:szCs w:val="23"/>
        </w:rPr>
        <w:t>2.10.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E714E" w:rsidRDefault="002E714E" w:rsidP="002E714E">
      <w:pPr>
        <w:spacing w:before="450" w:after="450"/>
        <w:jc w:val="both"/>
        <w:rPr>
          <w:color w:val="000000"/>
          <w:sz w:val="23"/>
          <w:szCs w:val="23"/>
        </w:rPr>
      </w:pPr>
      <w:r>
        <w:rPr>
          <w:color w:val="000000"/>
          <w:sz w:val="23"/>
          <w:szCs w:val="23"/>
        </w:rPr>
        <w:t> </w:t>
      </w:r>
    </w:p>
    <w:p w:rsidR="002E714E" w:rsidRDefault="002E714E" w:rsidP="002E714E">
      <w:pPr>
        <w:numPr>
          <w:ilvl w:val="0"/>
          <w:numId w:val="8"/>
        </w:numPr>
        <w:spacing w:before="100" w:beforeAutospacing="1" w:after="150"/>
        <w:ind w:left="0"/>
        <w:jc w:val="center"/>
        <w:rPr>
          <w:color w:val="000000"/>
          <w:sz w:val="23"/>
          <w:szCs w:val="23"/>
        </w:rPr>
      </w:pPr>
      <w:r>
        <w:rPr>
          <w:color w:val="000000"/>
          <w:sz w:val="23"/>
          <w:szCs w:val="23"/>
        </w:rPr>
        <w:t>ЦЕЛИ И ПРЕДМЕТ ДЕЯТЕЛЬНОСТИ</w:t>
      </w:r>
    </w:p>
    <w:p w:rsidR="002E714E" w:rsidRDefault="002E714E" w:rsidP="002E714E">
      <w:pPr>
        <w:spacing w:before="450" w:after="450"/>
        <w:jc w:val="both"/>
        <w:rPr>
          <w:color w:val="000000"/>
          <w:sz w:val="23"/>
          <w:szCs w:val="23"/>
        </w:rPr>
      </w:pPr>
      <w:r>
        <w:rPr>
          <w:color w:val="000000"/>
          <w:sz w:val="23"/>
          <w:szCs w:val="23"/>
        </w:rPr>
        <w:t> 3.1. Предприятие создается:</w:t>
      </w:r>
    </w:p>
    <w:p w:rsidR="002E714E" w:rsidRDefault="002E714E" w:rsidP="002E714E">
      <w:pPr>
        <w:spacing w:before="450" w:after="450"/>
        <w:jc w:val="both"/>
        <w:rPr>
          <w:color w:val="000000"/>
          <w:sz w:val="23"/>
          <w:szCs w:val="23"/>
        </w:rPr>
      </w:pPr>
      <w:r>
        <w:rPr>
          <w:color w:val="000000"/>
          <w:sz w:val="23"/>
          <w:szCs w:val="23"/>
        </w:rPr>
        <w:t xml:space="preserve">а) </w:t>
      </w:r>
      <w:r w:rsidR="005D053F" w:rsidRPr="005D053F">
        <w:rPr>
          <w:color w:val="000000"/>
          <w:sz w:val="23"/>
          <w:szCs w:val="23"/>
        </w:rPr>
        <w:t>удовлетворение общественных потребностей в результате оказания услуг по водоснабжению и водоотведению</w:t>
      </w:r>
      <w:r>
        <w:rPr>
          <w:color w:val="000000"/>
          <w:sz w:val="23"/>
          <w:szCs w:val="23"/>
        </w:rPr>
        <w:t>;</w:t>
      </w:r>
    </w:p>
    <w:p w:rsidR="002E714E" w:rsidRDefault="002E714E" w:rsidP="002E714E">
      <w:pPr>
        <w:spacing w:before="450" w:after="450"/>
        <w:jc w:val="both"/>
        <w:rPr>
          <w:color w:val="000000"/>
          <w:sz w:val="23"/>
          <w:szCs w:val="23"/>
        </w:rPr>
      </w:pPr>
      <w:r>
        <w:rPr>
          <w:color w:val="000000"/>
          <w:sz w:val="23"/>
          <w:szCs w:val="23"/>
        </w:rPr>
        <w:lastRenderedPageBreak/>
        <w:t>б) получения прибыли.</w:t>
      </w:r>
    </w:p>
    <w:p w:rsidR="002E714E" w:rsidRDefault="002E714E" w:rsidP="002E714E">
      <w:pPr>
        <w:spacing w:before="450" w:after="450"/>
        <w:jc w:val="both"/>
        <w:rPr>
          <w:color w:val="000000"/>
          <w:sz w:val="23"/>
          <w:szCs w:val="23"/>
        </w:rPr>
      </w:pPr>
      <w:r>
        <w:rPr>
          <w:color w:val="000000"/>
          <w:sz w:val="23"/>
          <w:szCs w:val="23"/>
        </w:rPr>
        <w:t>3.2. Для достижения целей, указанных в п. 3.1. настоящего Устава, Предприятие осуществляет следующие виды деятельности:</w:t>
      </w:r>
    </w:p>
    <w:p w:rsidR="002E714E" w:rsidRDefault="002E714E" w:rsidP="002E714E">
      <w:pPr>
        <w:spacing w:before="450" w:after="450"/>
        <w:jc w:val="both"/>
        <w:rPr>
          <w:color w:val="000000"/>
          <w:sz w:val="23"/>
          <w:szCs w:val="23"/>
        </w:rPr>
      </w:pPr>
      <w:r>
        <w:rPr>
          <w:color w:val="000000"/>
          <w:sz w:val="23"/>
          <w:szCs w:val="23"/>
        </w:rPr>
        <w:t>- Забор, очистка и распределение воды при централизованном водоснабжении;</w:t>
      </w:r>
    </w:p>
    <w:p w:rsidR="002E714E" w:rsidRDefault="002E714E" w:rsidP="002E714E">
      <w:pPr>
        <w:spacing w:before="450" w:after="450"/>
        <w:jc w:val="both"/>
        <w:rPr>
          <w:color w:val="000000"/>
          <w:sz w:val="23"/>
          <w:szCs w:val="23"/>
        </w:rPr>
      </w:pPr>
      <w:r>
        <w:rPr>
          <w:color w:val="000000"/>
          <w:sz w:val="23"/>
          <w:szCs w:val="23"/>
        </w:rPr>
        <w:t>- удаление и обработка твердых отходов;</w:t>
      </w:r>
    </w:p>
    <w:p w:rsidR="002E714E" w:rsidRDefault="002E714E" w:rsidP="002E714E">
      <w:pPr>
        <w:spacing w:before="450" w:after="450"/>
        <w:jc w:val="both"/>
        <w:rPr>
          <w:color w:val="000000"/>
          <w:sz w:val="23"/>
          <w:szCs w:val="23"/>
        </w:rPr>
      </w:pPr>
      <w:r>
        <w:rPr>
          <w:color w:val="000000"/>
          <w:sz w:val="23"/>
          <w:szCs w:val="23"/>
        </w:rPr>
        <w:t>- уборка территории и аналогичная деятельность;</w:t>
      </w:r>
    </w:p>
    <w:p w:rsidR="002E714E" w:rsidRDefault="002E714E" w:rsidP="002E714E">
      <w:pPr>
        <w:spacing w:before="450" w:after="450"/>
        <w:jc w:val="both"/>
        <w:rPr>
          <w:color w:val="000000"/>
          <w:sz w:val="23"/>
          <w:szCs w:val="23"/>
        </w:rPr>
      </w:pPr>
      <w:r>
        <w:rPr>
          <w:color w:val="000000"/>
          <w:sz w:val="23"/>
          <w:szCs w:val="23"/>
        </w:rPr>
        <w:t>- обслуживание наружных и внутренних систем водоснабжения;</w:t>
      </w:r>
    </w:p>
    <w:p w:rsidR="002E714E" w:rsidRDefault="002E714E" w:rsidP="002E714E">
      <w:pPr>
        <w:spacing w:before="450" w:after="450"/>
        <w:jc w:val="both"/>
        <w:rPr>
          <w:color w:val="000000"/>
          <w:sz w:val="23"/>
          <w:szCs w:val="23"/>
        </w:rPr>
      </w:pPr>
      <w:r>
        <w:rPr>
          <w:color w:val="000000"/>
          <w:sz w:val="23"/>
          <w:szCs w:val="23"/>
        </w:rPr>
        <w:t>- обслуживание наружных и внутренних систем водоотведения;</w:t>
      </w:r>
    </w:p>
    <w:p w:rsidR="002E714E" w:rsidRDefault="002E714E" w:rsidP="002E714E">
      <w:pPr>
        <w:spacing w:before="450" w:after="450"/>
        <w:jc w:val="both"/>
        <w:rPr>
          <w:color w:val="000000"/>
          <w:sz w:val="23"/>
          <w:szCs w:val="23"/>
        </w:rPr>
      </w:pPr>
      <w:r>
        <w:rPr>
          <w:color w:val="000000"/>
          <w:sz w:val="23"/>
          <w:szCs w:val="23"/>
        </w:rPr>
        <w:t xml:space="preserve">- производство </w:t>
      </w:r>
      <w:proofErr w:type="spellStart"/>
      <w:r>
        <w:rPr>
          <w:color w:val="000000"/>
          <w:sz w:val="23"/>
          <w:szCs w:val="23"/>
        </w:rPr>
        <w:t>санитарно</w:t>
      </w:r>
      <w:proofErr w:type="spellEnd"/>
      <w:r>
        <w:rPr>
          <w:color w:val="000000"/>
          <w:sz w:val="23"/>
          <w:szCs w:val="23"/>
        </w:rPr>
        <w:t xml:space="preserve"> – технических работ;</w:t>
      </w:r>
    </w:p>
    <w:p w:rsidR="002E714E" w:rsidRDefault="002E714E" w:rsidP="002E714E">
      <w:pPr>
        <w:spacing w:before="450" w:after="450"/>
        <w:jc w:val="both"/>
        <w:rPr>
          <w:color w:val="000000"/>
          <w:sz w:val="23"/>
          <w:szCs w:val="23"/>
        </w:rPr>
      </w:pPr>
      <w:r>
        <w:rPr>
          <w:color w:val="000000"/>
          <w:sz w:val="23"/>
          <w:szCs w:val="23"/>
        </w:rPr>
        <w:t>- монтаж прочего инженерного оборудования</w:t>
      </w:r>
    </w:p>
    <w:p w:rsidR="002E714E" w:rsidRDefault="002E714E" w:rsidP="002E714E">
      <w:pPr>
        <w:spacing w:before="450" w:after="450"/>
        <w:jc w:val="both"/>
        <w:rPr>
          <w:color w:val="000000"/>
          <w:sz w:val="23"/>
          <w:szCs w:val="23"/>
        </w:rPr>
      </w:pPr>
      <w:r>
        <w:rPr>
          <w:color w:val="000000"/>
          <w:sz w:val="23"/>
          <w:szCs w:val="23"/>
        </w:rPr>
        <w:t>- производство отделочных работ;</w:t>
      </w:r>
    </w:p>
    <w:p w:rsidR="002E714E" w:rsidRDefault="002E714E" w:rsidP="002E714E">
      <w:pPr>
        <w:spacing w:before="450" w:after="450"/>
        <w:jc w:val="both"/>
        <w:rPr>
          <w:color w:val="000000"/>
          <w:sz w:val="23"/>
          <w:szCs w:val="23"/>
        </w:rPr>
      </w:pPr>
      <w:r>
        <w:rPr>
          <w:color w:val="000000"/>
          <w:sz w:val="23"/>
          <w:szCs w:val="23"/>
        </w:rPr>
        <w:t>- земляные работы;</w:t>
      </w:r>
    </w:p>
    <w:p w:rsidR="002E714E" w:rsidRDefault="002E714E" w:rsidP="002E714E">
      <w:pPr>
        <w:spacing w:before="450" w:after="450"/>
        <w:jc w:val="both"/>
        <w:rPr>
          <w:color w:val="000000"/>
          <w:sz w:val="23"/>
          <w:szCs w:val="23"/>
        </w:rPr>
      </w:pPr>
      <w:r>
        <w:rPr>
          <w:color w:val="000000"/>
          <w:sz w:val="23"/>
          <w:szCs w:val="23"/>
        </w:rPr>
        <w:t>-устройство покрытий зданий и сооружений;</w:t>
      </w:r>
    </w:p>
    <w:p w:rsidR="002E714E" w:rsidRDefault="002E714E" w:rsidP="002E714E">
      <w:pPr>
        <w:spacing w:before="450" w:after="450"/>
        <w:jc w:val="both"/>
        <w:rPr>
          <w:color w:val="000000"/>
          <w:sz w:val="23"/>
          <w:szCs w:val="23"/>
        </w:rPr>
      </w:pPr>
      <w:r>
        <w:rPr>
          <w:color w:val="000000"/>
          <w:sz w:val="23"/>
          <w:szCs w:val="23"/>
        </w:rPr>
        <w:t>-производство бетонных и железобетонных работ.</w:t>
      </w:r>
    </w:p>
    <w:p w:rsidR="002E714E" w:rsidRDefault="002E714E" w:rsidP="002E714E">
      <w:pPr>
        <w:spacing w:before="450" w:after="450"/>
        <w:jc w:val="both"/>
        <w:rPr>
          <w:color w:val="000000"/>
          <w:sz w:val="23"/>
          <w:szCs w:val="23"/>
        </w:rPr>
      </w:pPr>
      <w:r>
        <w:rPr>
          <w:color w:val="000000"/>
          <w:sz w:val="23"/>
          <w:szCs w:val="23"/>
        </w:rPr>
        <w:t xml:space="preserve">3.3. Предприятие для достижения уставных целей имеет право осуществлять и иные виды деятельности (в </w:t>
      </w:r>
      <w:proofErr w:type="spellStart"/>
      <w:r>
        <w:rPr>
          <w:color w:val="000000"/>
          <w:sz w:val="23"/>
          <w:szCs w:val="23"/>
        </w:rPr>
        <w:t>т.ч</w:t>
      </w:r>
      <w:proofErr w:type="spellEnd"/>
      <w:r>
        <w:rPr>
          <w:color w:val="000000"/>
          <w:sz w:val="23"/>
          <w:szCs w:val="23"/>
        </w:rPr>
        <w:t>. коммерческо-посредническую), не запрещенные законодательством Российской Федерации и Омской области.</w:t>
      </w:r>
    </w:p>
    <w:p w:rsidR="002E714E" w:rsidRDefault="002E714E" w:rsidP="002E714E">
      <w:pPr>
        <w:spacing w:before="450" w:after="450"/>
        <w:jc w:val="both"/>
        <w:rPr>
          <w:color w:val="000000"/>
          <w:sz w:val="23"/>
          <w:szCs w:val="23"/>
        </w:rPr>
      </w:pPr>
      <w:r>
        <w:rPr>
          <w:color w:val="000000"/>
          <w:sz w:val="23"/>
          <w:szCs w:val="23"/>
        </w:rPr>
        <w:t>3.4.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2E714E" w:rsidRDefault="002E714E" w:rsidP="002E714E">
      <w:pPr>
        <w:spacing w:before="450" w:after="450"/>
        <w:jc w:val="both"/>
        <w:rPr>
          <w:color w:val="000000"/>
          <w:sz w:val="23"/>
          <w:szCs w:val="23"/>
        </w:rPr>
      </w:pPr>
      <w:r>
        <w:rPr>
          <w:color w:val="000000"/>
          <w:sz w:val="23"/>
          <w:szCs w:val="23"/>
        </w:rPr>
        <w:t> </w:t>
      </w:r>
    </w:p>
    <w:p w:rsidR="002E714E" w:rsidRDefault="002E714E" w:rsidP="002E714E">
      <w:pPr>
        <w:numPr>
          <w:ilvl w:val="0"/>
          <w:numId w:val="7"/>
        </w:numPr>
        <w:spacing w:before="100" w:beforeAutospacing="1" w:after="150"/>
        <w:ind w:left="0"/>
        <w:jc w:val="center"/>
        <w:rPr>
          <w:sz w:val="23"/>
          <w:szCs w:val="23"/>
        </w:rPr>
      </w:pPr>
      <w:r>
        <w:rPr>
          <w:sz w:val="23"/>
          <w:szCs w:val="23"/>
        </w:rPr>
        <w:t>ИМУЩЕСТВО И ФИНАНСЫ ПРЕДПРИЯТИЯ</w:t>
      </w:r>
    </w:p>
    <w:p w:rsidR="002E714E" w:rsidRDefault="002E714E" w:rsidP="002E714E">
      <w:pPr>
        <w:spacing w:before="450" w:after="450"/>
        <w:jc w:val="both"/>
        <w:rPr>
          <w:color w:val="000000"/>
          <w:sz w:val="23"/>
          <w:szCs w:val="23"/>
        </w:rPr>
      </w:pPr>
      <w:r>
        <w:rPr>
          <w:color w:val="000000"/>
          <w:sz w:val="23"/>
          <w:szCs w:val="23"/>
        </w:rPr>
        <w:t> 4.1. Имущество Предприятия формируется за счет:</w:t>
      </w:r>
    </w:p>
    <w:p w:rsidR="002E714E" w:rsidRDefault="002E714E" w:rsidP="002E714E">
      <w:pPr>
        <w:spacing w:before="450" w:after="450"/>
        <w:jc w:val="both"/>
        <w:rPr>
          <w:color w:val="000000"/>
          <w:sz w:val="23"/>
          <w:szCs w:val="23"/>
        </w:rPr>
      </w:pPr>
      <w:r>
        <w:rPr>
          <w:color w:val="000000"/>
          <w:sz w:val="23"/>
          <w:szCs w:val="23"/>
        </w:rPr>
        <w:lastRenderedPageBreak/>
        <w:t>- имущества, закрепленного за Предприятием на праве хозяйственного ведения собственником этого имущества;</w:t>
      </w:r>
    </w:p>
    <w:p w:rsidR="002E714E" w:rsidRDefault="002E714E" w:rsidP="002E714E">
      <w:pPr>
        <w:spacing w:before="450" w:after="450"/>
        <w:jc w:val="both"/>
        <w:rPr>
          <w:color w:val="000000"/>
          <w:sz w:val="23"/>
          <w:szCs w:val="23"/>
        </w:rPr>
      </w:pPr>
      <w:r>
        <w:rPr>
          <w:color w:val="000000"/>
          <w:sz w:val="23"/>
          <w:szCs w:val="23"/>
        </w:rPr>
        <w:t>- доходов Предприятия от его деятельности;</w:t>
      </w:r>
    </w:p>
    <w:p w:rsidR="002E714E" w:rsidRDefault="002E714E" w:rsidP="002E714E">
      <w:pPr>
        <w:spacing w:before="450" w:after="450"/>
        <w:jc w:val="both"/>
        <w:rPr>
          <w:color w:val="000000"/>
          <w:sz w:val="23"/>
          <w:szCs w:val="23"/>
        </w:rPr>
      </w:pPr>
      <w:r>
        <w:rPr>
          <w:color w:val="000000"/>
          <w:sz w:val="23"/>
          <w:szCs w:val="23"/>
        </w:rPr>
        <w:t>- иных, не противоречащих законодательству источников.</w:t>
      </w:r>
    </w:p>
    <w:p w:rsidR="002E714E" w:rsidRDefault="002E714E" w:rsidP="002E714E">
      <w:pPr>
        <w:spacing w:before="450" w:after="450"/>
        <w:jc w:val="both"/>
        <w:rPr>
          <w:color w:val="000000"/>
          <w:sz w:val="23"/>
          <w:szCs w:val="23"/>
        </w:rPr>
      </w:pPr>
      <w:r>
        <w:rPr>
          <w:color w:val="000000"/>
          <w:sz w:val="23"/>
          <w:szCs w:val="23"/>
        </w:rPr>
        <w:t>4.1.1. Право на имущество, закрепляемое за Предприятием на праве хозяйственного ведения собственником этого имущества, возникает с момента передачи такого имущества Предприятию, если иное не предусмотрено федеральным законом или не установлено решением собственника о передаче имущества Предприятию.</w:t>
      </w:r>
    </w:p>
    <w:p w:rsidR="002E714E" w:rsidRDefault="002E714E" w:rsidP="002E714E">
      <w:pPr>
        <w:spacing w:before="450" w:after="450"/>
        <w:jc w:val="both"/>
        <w:rPr>
          <w:color w:val="000000"/>
          <w:sz w:val="23"/>
          <w:szCs w:val="23"/>
        </w:rPr>
      </w:pPr>
      <w:r>
        <w:rPr>
          <w:color w:val="000000"/>
          <w:sz w:val="23"/>
          <w:szCs w:val="23"/>
        </w:rPr>
        <w:t>4.1.2. При переходе права собственности на имущественный комплекс к другому собственнику муниципального имущества такое Предприятие сохраняет право хозяйственного ведения на принадлежащее ему имущество.</w:t>
      </w:r>
    </w:p>
    <w:p w:rsidR="002E714E" w:rsidRDefault="002E714E" w:rsidP="002E714E">
      <w:pPr>
        <w:spacing w:before="450" w:after="450"/>
        <w:jc w:val="both"/>
        <w:rPr>
          <w:color w:val="000000"/>
          <w:sz w:val="23"/>
          <w:szCs w:val="23"/>
        </w:rPr>
      </w:pPr>
      <w:r>
        <w:rPr>
          <w:color w:val="000000"/>
          <w:sz w:val="23"/>
          <w:szCs w:val="23"/>
        </w:rPr>
        <w:t>4.2. Порядок распоряжения имуществом Предприятия:</w:t>
      </w:r>
    </w:p>
    <w:p w:rsidR="002E714E" w:rsidRDefault="002E714E" w:rsidP="002E714E">
      <w:pPr>
        <w:spacing w:before="450" w:after="450"/>
        <w:jc w:val="both"/>
        <w:rPr>
          <w:color w:val="000000"/>
          <w:sz w:val="23"/>
          <w:szCs w:val="23"/>
        </w:rPr>
      </w:pPr>
      <w:r>
        <w:rPr>
          <w:color w:val="000000"/>
          <w:sz w:val="23"/>
          <w:szCs w:val="23"/>
        </w:rPr>
        <w:t>4.2.1.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 законом "О государственных и муниципальных унитарных предприятиях", другими федеральными законами и иными нормативными актами.</w:t>
      </w:r>
    </w:p>
    <w:p w:rsidR="002E714E" w:rsidRDefault="002E714E" w:rsidP="002E714E">
      <w:pPr>
        <w:spacing w:before="450" w:after="450"/>
        <w:jc w:val="both"/>
        <w:rPr>
          <w:color w:val="000000"/>
          <w:sz w:val="23"/>
          <w:szCs w:val="23"/>
        </w:rPr>
      </w:pPr>
      <w:r>
        <w:rPr>
          <w:color w:val="000000"/>
          <w:sz w:val="23"/>
          <w:szCs w:val="23"/>
        </w:rPr>
        <w:t xml:space="preserve">4.2.2.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w:t>
      </w:r>
      <w:proofErr w:type="gramStart"/>
      <w:r>
        <w:rPr>
          <w:color w:val="000000"/>
          <w:sz w:val="23"/>
          <w:szCs w:val="23"/>
        </w:rPr>
        <w:t>товарищества</w:t>
      </w:r>
      <w:proofErr w:type="gramEnd"/>
      <w:r>
        <w:rPr>
          <w:color w:val="000000"/>
          <w:sz w:val="23"/>
          <w:szCs w:val="23"/>
        </w:rPr>
        <w:t xml:space="preserve"> или иным способом распоряжаться таким имуществом без согласия собственника имущества Предприятия.</w:t>
      </w:r>
    </w:p>
    <w:p w:rsidR="002E714E" w:rsidRDefault="002E714E" w:rsidP="002E714E">
      <w:pPr>
        <w:spacing w:before="450" w:after="450"/>
        <w:jc w:val="both"/>
        <w:rPr>
          <w:color w:val="000000"/>
          <w:sz w:val="23"/>
          <w:szCs w:val="23"/>
        </w:rPr>
      </w:pPr>
      <w:r>
        <w:rPr>
          <w:color w:val="000000"/>
          <w:sz w:val="23"/>
          <w:szCs w:val="23"/>
        </w:rPr>
        <w:t>4.2.3.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w:t>
      </w:r>
    </w:p>
    <w:p w:rsidR="002E714E" w:rsidRDefault="002E714E" w:rsidP="002E714E">
      <w:pPr>
        <w:spacing w:before="450" w:after="450"/>
        <w:jc w:val="both"/>
        <w:rPr>
          <w:color w:val="000000"/>
          <w:sz w:val="23"/>
          <w:szCs w:val="23"/>
        </w:rPr>
      </w:pPr>
      <w:r>
        <w:rPr>
          <w:color w:val="000000"/>
          <w:sz w:val="23"/>
          <w:szCs w:val="23"/>
        </w:rPr>
        <w:t xml:space="preserve">Сделки, совершенные </w:t>
      </w:r>
      <w:proofErr w:type="gramStart"/>
      <w:r>
        <w:rPr>
          <w:color w:val="000000"/>
          <w:sz w:val="23"/>
          <w:szCs w:val="23"/>
        </w:rPr>
        <w:t>Предприятием с нарушением этого требования</w:t>
      </w:r>
      <w:proofErr w:type="gramEnd"/>
      <w:r>
        <w:rPr>
          <w:color w:val="000000"/>
          <w:sz w:val="23"/>
          <w:szCs w:val="23"/>
        </w:rPr>
        <w:t xml:space="preserve"> являются ничтожными.</w:t>
      </w:r>
    </w:p>
    <w:p w:rsidR="002E714E" w:rsidRDefault="002E714E" w:rsidP="002E714E">
      <w:pPr>
        <w:spacing w:before="450" w:after="450"/>
        <w:jc w:val="both"/>
        <w:rPr>
          <w:color w:val="000000"/>
          <w:sz w:val="23"/>
          <w:szCs w:val="23"/>
        </w:rPr>
      </w:pPr>
      <w:r>
        <w:rPr>
          <w:color w:val="000000"/>
          <w:sz w:val="23"/>
          <w:szCs w:val="23"/>
        </w:rPr>
        <w:t>4.2.4.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2E714E" w:rsidRDefault="002E714E" w:rsidP="002E714E">
      <w:pPr>
        <w:spacing w:before="450" w:after="450"/>
        <w:jc w:val="both"/>
        <w:rPr>
          <w:color w:val="000000"/>
          <w:sz w:val="23"/>
          <w:szCs w:val="23"/>
        </w:rPr>
      </w:pPr>
      <w:r>
        <w:rPr>
          <w:color w:val="000000"/>
          <w:sz w:val="23"/>
          <w:szCs w:val="23"/>
        </w:rPr>
        <w:t>4.3. Уставный фонд Предприятия:</w:t>
      </w:r>
    </w:p>
    <w:p w:rsidR="002E714E" w:rsidRDefault="002E714E" w:rsidP="002E714E">
      <w:pPr>
        <w:spacing w:before="450" w:after="450"/>
        <w:jc w:val="both"/>
        <w:rPr>
          <w:color w:val="000000"/>
          <w:sz w:val="23"/>
          <w:szCs w:val="23"/>
        </w:rPr>
      </w:pPr>
      <w:r>
        <w:rPr>
          <w:color w:val="000000"/>
          <w:sz w:val="23"/>
          <w:szCs w:val="23"/>
        </w:rPr>
        <w:t>4.3.1. Уставным фондом Предприятия определяется минимальный размер его имущества, гарантирующего интересы кредиторов такого предприятия.</w:t>
      </w:r>
    </w:p>
    <w:p w:rsidR="002E714E" w:rsidRDefault="002E714E" w:rsidP="002E714E">
      <w:pPr>
        <w:spacing w:before="450" w:after="450"/>
        <w:jc w:val="both"/>
        <w:rPr>
          <w:color w:val="000000"/>
          <w:sz w:val="23"/>
          <w:szCs w:val="23"/>
        </w:rPr>
      </w:pPr>
      <w:r>
        <w:rPr>
          <w:color w:val="000000"/>
          <w:sz w:val="23"/>
          <w:szCs w:val="23"/>
        </w:rPr>
        <w:t>4.3.2. Источниками формирования уставного фонда могут являться:</w:t>
      </w:r>
    </w:p>
    <w:p w:rsidR="002E714E" w:rsidRDefault="002E714E" w:rsidP="002E714E">
      <w:pPr>
        <w:spacing w:before="450" w:after="450"/>
        <w:jc w:val="both"/>
        <w:rPr>
          <w:color w:val="000000"/>
          <w:sz w:val="23"/>
          <w:szCs w:val="23"/>
        </w:rPr>
      </w:pPr>
      <w:r>
        <w:rPr>
          <w:color w:val="000000"/>
          <w:sz w:val="23"/>
          <w:szCs w:val="23"/>
        </w:rPr>
        <w:lastRenderedPageBreak/>
        <w:t>имущество, денежные средства, в том числе ценные бумаги, другие вещи, имущественные права и иные права, имеющие денежную оценку.</w:t>
      </w:r>
    </w:p>
    <w:p w:rsidR="002E714E" w:rsidRDefault="002E714E" w:rsidP="002E714E">
      <w:pPr>
        <w:spacing w:before="450" w:after="450"/>
        <w:jc w:val="both"/>
        <w:rPr>
          <w:color w:val="000000"/>
          <w:sz w:val="23"/>
          <w:szCs w:val="23"/>
        </w:rPr>
      </w:pPr>
      <w:r>
        <w:rPr>
          <w:color w:val="000000"/>
          <w:sz w:val="23"/>
          <w:szCs w:val="23"/>
        </w:rPr>
        <w:t>4.3.3. Размер уставного фонда Предприятия составляет 100000,0 (сто тысяч) рублей, что соответствует 100</w:t>
      </w:r>
      <w:proofErr w:type="gramStart"/>
      <w:r>
        <w:rPr>
          <w:color w:val="000000"/>
          <w:sz w:val="23"/>
          <w:szCs w:val="23"/>
        </w:rPr>
        <w:t>%  уставного</w:t>
      </w:r>
      <w:proofErr w:type="gramEnd"/>
      <w:r>
        <w:rPr>
          <w:color w:val="000000"/>
          <w:sz w:val="23"/>
          <w:szCs w:val="23"/>
        </w:rPr>
        <w:t xml:space="preserve"> фонда. </w:t>
      </w:r>
    </w:p>
    <w:p w:rsidR="002E714E" w:rsidRDefault="002E714E" w:rsidP="002E714E">
      <w:pPr>
        <w:spacing w:before="450" w:after="450"/>
        <w:jc w:val="both"/>
        <w:rPr>
          <w:color w:val="000000"/>
          <w:sz w:val="23"/>
          <w:szCs w:val="23"/>
        </w:rPr>
      </w:pPr>
      <w:r>
        <w:rPr>
          <w:color w:val="000000"/>
          <w:sz w:val="23"/>
          <w:szCs w:val="23"/>
        </w:rPr>
        <w:t>Уставный фонд сформирован собственником имущества.</w:t>
      </w:r>
    </w:p>
    <w:p w:rsidR="002E714E" w:rsidRDefault="002E714E" w:rsidP="002E714E">
      <w:pPr>
        <w:spacing w:before="450" w:after="450"/>
        <w:jc w:val="both"/>
        <w:rPr>
          <w:color w:val="000000"/>
          <w:sz w:val="23"/>
          <w:szCs w:val="23"/>
        </w:rPr>
      </w:pPr>
      <w:r>
        <w:rPr>
          <w:color w:val="000000"/>
          <w:sz w:val="23"/>
          <w:szCs w:val="23"/>
        </w:rPr>
        <w:t>4.4. Увеличение уставного фонда:</w:t>
      </w:r>
    </w:p>
    <w:p w:rsidR="002E714E" w:rsidRDefault="002E714E" w:rsidP="002E714E">
      <w:pPr>
        <w:spacing w:before="450" w:after="450"/>
        <w:jc w:val="both"/>
        <w:rPr>
          <w:color w:val="000000"/>
          <w:sz w:val="23"/>
          <w:szCs w:val="23"/>
        </w:rPr>
      </w:pPr>
      <w:r>
        <w:rPr>
          <w:color w:val="000000"/>
          <w:sz w:val="23"/>
          <w:szCs w:val="23"/>
        </w:rPr>
        <w:t>4.4.1. Увеличение уставного фонда Предприятия допускается только после его формирования в полном объеме, в том числе после передачи Предприятию недвижимого имущества, предназначенного для закрепления за ним на праве хозяйственного ведения.</w:t>
      </w:r>
    </w:p>
    <w:p w:rsidR="002E714E" w:rsidRDefault="002E714E" w:rsidP="002E714E">
      <w:pPr>
        <w:spacing w:before="450" w:after="450"/>
        <w:jc w:val="both"/>
        <w:rPr>
          <w:color w:val="000000"/>
          <w:sz w:val="23"/>
          <w:szCs w:val="23"/>
        </w:rPr>
      </w:pPr>
      <w:r>
        <w:rPr>
          <w:color w:val="000000"/>
          <w:sz w:val="23"/>
          <w:szCs w:val="23"/>
        </w:rPr>
        <w:t>4.4.2. Увеличение уставного фонда Предприятия может осуществляться за счет дополнительно передаваемого имущества, а также доходов, полученных в результате деятельности такого Предприятия.</w:t>
      </w:r>
    </w:p>
    <w:p w:rsidR="002E714E" w:rsidRDefault="002E714E" w:rsidP="002E714E">
      <w:pPr>
        <w:spacing w:before="450" w:after="450"/>
        <w:jc w:val="both"/>
        <w:rPr>
          <w:color w:val="000000"/>
          <w:sz w:val="23"/>
          <w:szCs w:val="23"/>
        </w:rPr>
      </w:pPr>
      <w:r>
        <w:rPr>
          <w:color w:val="000000"/>
          <w:sz w:val="23"/>
          <w:szCs w:val="23"/>
        </w:rPr>
        <w:t>4.4.3.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Предприятия за истекший финансовый год.</w:t>
      </w:r>
    </w:p>
    <w:p w:rsidR="002E714E" w:rsidRDefault="002E714E" w:rsidP="002E714E">
      <w:pPr>
        <w:spacing w:before="450" w:after="450"/>
        <w:jc w:val="both"/>
        <w:rPr>
          <w:color w:val="000000"/>
          <w:sz w:val="23"/>
          <w:szCs w:val="23"/>
        </w:rPr>
      </w:pPr>
      <w:r>
        <w:rPr>
          <w:color w:val="000000"/>
          <w:sz w:val="23"/>
          <w:szCs w:val="23"/>
        </w:rPr>
        <w:t>4.4.4. Одновременно с принятием решения об увеличении уставного фонда Предприятия собственник его имущества принимает решение о внесении соответствующих изменений в устав предприятия.</w:t>
      </w:r>
    </w:p>
    <w:p w:rsidR="002E714E" w:rsidRDefault="002E714E" w:rsidP="002E714E">
      <w:pPr>
        <w:spacing w:before="450" w:after="450"/>
        <w:jc w:val="both"/>
        <w:rPr>
          <w:color w:val="000000"/>
          <w:sz w:val="23"/>
          <w:szCs w:val="23"/>
        </w:rPr>
      </w:pPr>
      <w:r>
        <w:rPr>
          <w:color w:val="000000"/>
          <w:sz w:val="23"/>
          <w:szCs w:val="23"/>
        </w:rPr>
        <w:t>4.5. Уменьшение уставного фонда:</w:t>
      </w:r>
    </w:p>
    <w:p w:rsidR="002E714E" w:rsidRDefault="002E714E" w:rsidP="002E714E">
      <w:pPr>
        <w:spacing w:before="450" w:after="450"/>
        <w:jc w:val="both"/>
        <w:rPr>
          <w:color w:val="000000"/>
          <w:sz w:val="23"/>
          <w:szCs w:val="23"/>
        </w:rPr>
      </w:pPr>
      <w:r>
        <w:rPr>
          <w:color w:val="000000"/>
          <w:sz w:val="23"/>
          <w:szCs w:val="23"/>
        </w:rPr>
        <w:t>4.5.1. 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законом "О государственных и муниципальных унитарных предприятиях" минимального размера уставного фонда.</w:t>
      </w:r>
    </w:p>
    <w:p w:rsidR="002E714E" w:rsidRDefault="002E714E" w:rsidP="002E714E">
      <w:pPr>
        <w:spacing w:before="450" w:after="450"/>
        <w:jc w:val="both"/>
        <w:rPr>
          <w:color w:val="000000"/>
          <w:sz w:val="23"/>
          <w:szCs w:val="23"/>
        </w:rPr>
      </w:pPr>
      <w:r>
        <w:rPr>
          <w:color w:val="000000"/>
          <w:sz w:val="23"/>
          <w:szCs w:val="23"/>
        </w:rPr>
        <w:t>4.5.2. В случае, если по окончании финансового года стоимость чистых активов Предприятия окажется меньше размера его уставного фонда, собственник имущества Предприятия обязан принять решение об уменьшении размера уставного фонда Предприятия до размера, не превышающего стоимости чистых активов, и зарегистрировать эти изменения в установленном законом порядке.</w:t>
      </w:r>
    </w:p>
    <w:p w:rsidR="002E714E" w:rsidRDefault="002E714E" w:rsidP="002E714E">
      <w:pPr>
        <w:spacing w:before="450" w:after="450"/>
        <w:jc w:val="both"/>
        <w:rPr>
          <w:color w:val="000000"/>
          <w:sz w:val="23"/>
          <w:szCs w:val="23"/>
        </w:rPr>
      </w:pPr>
      <w:r>
        <w:rPr>
          <w:color w:val="000000"/>
          <w:sz w:val="23"/>
          <w:szCs w:val="23"/>
        </w:rPr>
        <w:t>В случае, если по окончании финансового года стоимость чистых активов Предприятия окажется меньше установленного Федеральным законом "О государственных и муниципальных унитарных предприятиях"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Предприятия должен принять решение о ликвидации или реорганизации Предприятия.</w:t>
      </w:r>
    </w:p>
    <w:p w:rsidR="002E714E" w:rsidRDefault="002E714E" w:rsidP="002E714E">
      <w:pPr>
        <w:spacing w:before="450" w:after="450"/>
        <w:jc w:val="both"/>
        <w:rPr>
          <w:color w:val="000000"/>
          <w:sz w:val="23"/>
          <w:szCs w:val="23"/>
        </w:rPr>
      </w:pPr>
      <w:r>
        <w:rPr>
          <w:sz w:val="23"/>
          <w:szCs w:val="23"/>
        </w:rPr>
        <w:lastRenderedPageBreak/>
        <w:t xml:space="preserve">Если собственник имущества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w:t>
      </w:r>
      <w:r>
        <w:rPr>
          <w:color w:val="000000"/>
          <w:sz w:val="23"/>
          <w:szCs w:val="23"/>
        </w:rPr>
        <w:t>Предприятия, кредиторы вправе потребовать от Предприятия прекращения или досрочного исполнения обязательств и возмещения причиненных им убытков.</w:t>
      </w:r>
    </w:p>
    <w:p w:rsidR="002E714E" w:rsidRDefault="002E714E" w:rsidP="002E714E">
      <w:pPr>
        <w:spacing w:before="450" w:after="450"/>
        <w:jc w:val="both"/>
        <w:rPr>
          <w:color w:val="000000"/>
          <w:sz w:val="23"/>
          <w:szCs w:val="23"/>
        </w:rPr>
      </w:pPr>
      <w:r>
        <w:rPr>
          <w:color w:val="000000"/>
          <w:sz w:val="23"/>
          <w:szCs w:val="23"/>
        </w:rPr>
        <w:t>4.5.3. В течение тридцати дней с даты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опубликуются данные о государственной регистрации юридических лиц, сообщение о принятом решении. При этом кредиторы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предприятия и возмещения им убытков.</w:t>
      </w:r>
    </w:p>
    <w:p w:rsidR="002E714E" w:rsidRDefault="002E714E" w:rsidP="002E714E">
      <w:pPr>
        <w:spacing w:before="450" w:after="450"/>
        <w:jc w:val="both"/>
        <w:rPr>
          <w:color w:val="000000"/>
          <w:sz w:val="23"/>
          <w:szCs w:val="23"/>
        </w:rPr>
      </w:pPr>
      <w:r>
        <w:rPr>
          <w:color w:val="000000"/>
          <w:sz w:val="23"/>
          <w:szCs w:val="23"/>
        </w:rPr>
        <w:t>4.6. Фонды, образуемые в составе Предприятия:</w:t>
      </w:r>
    </w:p>
    <w:p w:rsidR="002E714E" w:rsidRDefault="002E714E" w:rsidP="002E714E">
      <w:pPr>
        <w:spacing w:before="450" w:after="450"/>
        <w:jc w:val="both"/>
        <w:rPr>
          <w:color w:val="000000"/>
          <w:sz w:val="23"/>
          <w:szCs w:val="23"/>
        </w:rPr>
      </w:pPr>
      <w:r>
        <w:rPr>
          <w:color w:val="000000"/>
          <w:sz w:val="23"/>
          <w:szCs w:val="23"/>
        </w:rPr>
        <w:t>4.6.1. Предприятие за счет остающейся в его распоряжении чистой прибыли создает резервный фонд в размере 5% от уставного фонда. Резервный фонд формируется путем обязательных ежегодных отчислений до достижения им указанного размера. Размер ежегодных отчислений на формирование резервного фонда не может быть менее 5% от чистой прибыли Предприятия.</w:t>
      </w:r>
    </w:p>
    <w:p w:rsidR="002E714E" w:rsidRDefault="002E714E" w:rsidP="002E714E">
      <w:pPr>
        <w:spacing w:before="450" w:after="450"/>
        <w:jc w:val="both"/>
        <w:rPr>
          <w:color w:val="000000"/>
          <w:sz w:val="23"/>
          <w:szCs w:val="23"/>
        </w:rPr>
      </w:pPr>
      <w:r>
        <w:rPr>
          <w:color w:val="000000"/>
          <w:sz w:val="23"/>
          <w:szCs w:val="23"/>
        </w:rPr>
        <w:t>Резервный фонд Предприятия предназначен для покрытия его убытков и не может быть использован для других целей.</w:t>
      </w:r>
    </w:p>
    <w:p w:rsidR="002E714E" w:rsidRDefault="002E714E" w:rsidP="002E714E">
      <w:pPr>
        <w:spacing w:before="450" w:after="450"/>
        <w:jc w:val="both"/>
        <w:rPr>
          <w:color w:val="000000"/>
          <w:sz w:val="23"/>
          <w:szCs w:val="23"/>
        </w:rPr>
      </w:pPr>
      <w:r>
        <w:rPr>
          <w:color w:val="000000"/>
          <w:sz w:val="23"/>
          <w:szCs w:val="23"/>
        </w:rPr>
        <w:t>4.6.2. Предприятие за счет чистой прибыли создает также фонд накопления и фонд потребления.</w:t>
      </w:r>
    </w:p>
    <w:p w:rsidR="002E714E" w:rsidRDefault="002E714E" w:rsidP="002E714E">
      <w:pPr>
        <w:spacing w:before="450" w:after="450"/>
        <w:jc w:val="both"/>
        <w:rPr>
          <w:color w:val="000000"/>
          <w:sz w:val="23"/>
          <w:szCs w:val="23"/>
        </w:rPr>
      </w:pPr>
      <w:r>
        <w:rPr>
          <w:color w:val="000000"/>
          <w:sz w:val="23"/>
          <w:szCs w:val="23"/>
        </w:rPr>
        <w:t>Средства, зачисленные в такие фонды, могут быть использованы Предприятием только на цели, определенные федеральными законами, иными нормативными правовыми актами и уставом Предприятия на воспроизводство материально-технической базы предприятия.</w:t>
      </w:r>
    </w:p>
    <w:p w:rsidR="002E714E" w:rsidRDefault="002E714E" w:rsidP="002E714E">
      <w:pPr>
        <w:spacing w:before="450" w:after="450"/>
        <w:jc w:val="both"/>
        <w:rPr>
          <w:color w:val="000000"/>
          <w:sz w:val="23"/>
          <w:szCs w:val="23"/>
        </w:rPr>
      </w:pPr>
      <w:r>
        <w:rPr>
          <w:color w:val="000000"/>
          <w:sz w:val="23"/>
          <w:szCs w:val="23"/>
        </w:rPr>
        <w:t>Собственник имущества Предприятия имеет право на получение части прибыли от использования имущества в размере, установленном собственником.</w:t>
      </w:r>
    </w:p>
    <w:p w:rsidR="002E714E" w:rsidRDefault="002E714E" w:rsidP="002E714E">
      <w:pPr>
        <w:spacing w:before="450" w:after="450"/>
        <w:jc w:val="both"/>
        <w:rPr>
          <w:color w:val="000000"/>
          <w:sz w:val="23"/>
          <w:szCs w:val="23"/>
        </w:rPr>
      </w:pPr>
      <w:r>
        <w:rPr>
          <w:color w:val="000000"/>
          <w:sz w:val="23"/>
          <w:szCs w:val="23"/>
        </w:rPr>
        <w:t>Предприятие ежегодно перечисляет в бюджет часть прибыли, остающейся в ее распоряжении после уплаты налогов и иных обязательных платежей, в порядке, размерах и в сроки, которые определяется собственником имущества.</w:t>
      </w:r>
    </w:p>
    <w:p w:rsidR="002E714E" w:rsidRDefault="002E714E" w:rsidP="002E714E">
      <w:pPr>
        <w:spacing w:before="450" w:after="450"/>
        <w:jc w:val="both"/>
        <w:rPr>
          <w:sz w:val="23"/>
          <w:szCs w:val="23"/>
        </w:rPr>
      </w:pPr>
      <w:r>
        <w:rPr>
          <w:sz w:val="23"/>
          <w:szCs w:val="23"/>
        </w:rPr>
        <w:t>4.7. Источником финансирования расходов по жилищно-коммунальному обслуживанию, оплачиваемых Предприятием подрядным организациям являются:</w:t>
      </w:r>
    </w:p>
    <w:p w:rsidR="002E714E" w:rsidRDefault="002E714E" w:rsidP="002E714E">
      <w:pPr>
        <w:spacing w:before="450" w:after="450"/>
        <w:jc w:val="both"/>
        <w:rPr>
          <w:color w:val="000000"/>
          <w:sz w:val="23"/>
          <w:szCs w:val="23"/>
        </w:rPr>
      </w:pPr>
      <w:r>
        <w:rPr>
          <w:color w:val="000000"/>
          <w:sz w:val="23"/>
          <w:szCs w:val="23"/>
        </w:rPr>
        <w:t>- бюджетные ассигнования на производство капитального ремонта и содержание объектов внешнего благоустройства;</w:t>
      </w:r>
    </w:p>
    <w:p w:rsidR="002E714E" w:rsidRDefault="002E714E" w:rsidP="002E714E">
      <w:pPr>
        <w:spacing w:before="450" w:after="450"/>
        <w:jc w:val="both"/>
        <w:rPr>
          <w:color w:val="000000"/>
          <w:sz w:val="23"/>
          <w:szCs w:val="23"/>
        </w:rPr>
      </w:pPr>
      <w:r>
        <w:rPr>
          <w:color w:val="000000"/>
          <w:sz w:val="23"/>
          <w:szCs w:val="23"/>
        </w:rPr>
        <w:t>-   платежи граждан и организаций за жилищно-коммунальные услуги;</w:t>
      </w:r>
    </w:p>
    <w:p w:rsidR="002E714E" w:rsidRDefault="002E714E" w:rsidP="002E714E">
      <w:pPr>
        <w:spacing w:before="450" w:after="450"/>
        <w:jc w:val="both"/>
        <w:rPr>
          <w:color w:val="000000"/>
          <w:sz w:val="23"/>
          <w:szCs w:val="23"/>
        </w:rPr>
      </w:pPr>
      <w:r>
        <w:rPr>
          <w:color w:val="000000"/>
          <w:sz w:val="23"/>
          <w:szCs w:val="23"/>
        </w:rPr>
        <w:lastRenderedPageBreak/>
        <w:t>-   выручка от реализации товаров, работ и услуг;</w:t>
      </w:r>
    </w:p>
    <w:p w:rsidR="002E714E" w:rsidRDefault="002E714E" w:rsidP="002E714E">
      <w:pPr>
        <w:spacing w:before="450" w:after="450"/>
        <w:jc w:val="both"/>
        <w:rPr>
          <w:color w:val="000000"/>
          <w:sz w:val="23"/>
          <w:szCs w:val="23"/>
        </w:rPr>
      </w:pPr>
      <w:r>
        <w:rPr>
          <w:color w:val="000000"/>
          <w:sz w:val="23"/>
          <w:szCs w:val="23"/>
        </w:rPr>
        <w:t>- амортизационные отчисления на полное восстановление объектов инженерной инфраструктуры;</w:t>
      </w:r>
    </w:p>
    <w:p w:rsidR="002E714E" w:rsidRDefault="002E714E" w:rsidP="002E714E">
      <w:pPr>
        <w:spacing w:before="450" w:after="450"/>
        <w:jc w:val="both"/>
        <w:rPr>
          <w:color w:val="000000"/>
          <w:sz w:val="23"/>
          <w:szCs w:val="23"/>
        </w:rPr>
      </w:pPr>
      <w:r>
        <w:rPr>
          <w:color w:val="000000"/>
          <w:sz w:val="23"/>
          <w:szCs w:val="23"/>
        </w:rPr>
        <w:t>-   плата за жилые и нежилые помещения;</w:t>
      </w:r>
    </w:p>
    <w:p w:rsidR="002E714E" w:rsidRDefault="002E714E" w:rsidP="002E714E">
      <w:pPr>
        <w:spacing w:before="450" w:after="450"/>
        <w:jc w:val="both"/>
        <w:rPr>
          <w:color w:val="000000"/>
          <w:sz w:val="23"/>
          <w:szCs w:val="23"/>
        </w:rPr>
      </w:pPr>
      <w:r>
        <w:rPr>
          <w:color w:val="000000"/>
          <w:sz w:val="23"/>
          <w:szCs w:val="23"/>
        </w:rPr>
        <w:t>-  отчисления за ведение технического надзора на производство работ по капитальному ремонту, благоустройству, жилищно-эксплуатационных услуг;</w:t>
      </w:r>
    </w:p>
    <w:p w:rsidR="002E714E" w:rsidRDefault="002E714E" w:rsidP="002E714E">
      <w:pPr>
        <w:spacing w:before="450" w:after="450"/>
        <w:jc w:val="both"/>
        <w:rPr>
          <w:color w:val="000000"/>
          <w:sz w:val="23"/>
          <w:szCs w:val="23"/>
        </w:rPr>
      </w:pPr>
      <w:r>
        <w:rPr>
          <w:color w:val="000000"/>
          <w:sz w:val="23"/>
          <w:szCs w:val="23"/>
        </w:rPr>
        <w:t>- плата за выдачу технических условий на производство работ по капитальному ремонту, переустройству и переоборудованию жилых и нежилых помещений;</w:t>
      </w:r>
    </w:p>
    <w:p w:rsidR="002E714E" w:rsidRDefault="002E714E" w:rsidP="002E714E">
      <w:pPr>
        <w:spacing w:before="450" w:after="450"/>
        <w:jc w:val="both"/>
        <w:rPr>
          <w:color w:val="000000"/>
          <w:sz w:val="23"/>
          <w:szCs w:val="23"/>
        </w:rPr>
      </w:pPr>
      <w:r>
        <w:rPr>
          <w:color w:val="000000"/>
          <w:sz w:val="23"/>
          <w:szCs w:val="23"/>
        </w:rPr>
        <w:t>-   добровольные имущественные взносы и пожертвования;</w:t>
      </w:r>
    </w:p>
    <w:p w:rsidR="002E714E" w:rsidRDefault="002E714E" w:rsidP="002E714E">
      <w:pPr>
        <w:spacing w:before="450" w:after="450"/>
        <w:jc w:val="both"/>
        <w:rPr>
          <w:color w:val="000000"/>
          <w:sz w:val="23"/>
          <w:szCs w:val="23"/>
        </w:rPr>
      </w:pPr>
      <w:r>
        <w:rPr>
          <w:color w:val="000000"/>
          <w:sz w:val="23"/>
          <w:szCs w:val="23"/>
        </w:rPr>
        <w:t>-   целевые ассигнования из других источников;</w:t>
      </w:r>
    </w:p>
    <w:p w:rsidR="002E714E" w:rsidRDefault="002E714E" w:rsidP="002E714E">
      <w:pPr>
        <w:spacing w:before="450" w:after="450"/>
        <w:jc w:val="both"/>
        <w:rPr>
          <w:color w:val="000000"/>
          <w:sz w:val="23"/>
          <w:szCs w:val="23"/>
        </w:rPr>
      </w:pPr>
      <w:r>
        <w:rPr>
          <w:color w:val="000000"/>
          <w:sz w:val="23"/>
          <w:szCs w:val="23"/>
        </w:rPr>
        <w:t>-  иные источники, не запрещенные законодательством, от осуществления хозяйственной деятельности, учитываемые на отдельном балансе.</w:t>
      </w:r>
    </w:p>
    <w:p w:rsidR="002E714E" w:rsidRDefault="002E714E" w:rsidP="002E714E">
      <w:pPr>
        <w:spacing w:before="450" w:after="450"/>
        <w:jc w:val="both"/>
        <w:rPr>
          <w:color w:val="000000"/>
          <w:sz w:val="23"/>
          <w:szCs w:val="23"/>
        </w:rPr>
      </w:pPr>
      <w:r>
        <w:rPr>
          <w:color w:val="000000"/>
          <w:sz w:val="23"/>
          <w:szCs w:val="23"/>
        </w:rPr>
        <w:t> </w:t>
      </w:r>
    </w:p>
    <w:p w:rsidR="002E714E" w:rsidRDefault="002E714E" w:rsidP="002E714E">
      <w:pPr>
        <w:spacing w:before="450" w:after="450"/>
        <w:jc w:val="both"/>
        <w:rPr>
          <w:color w:val="000000"/>
          <w:sz w:val="23"/>
          <w:szCs w:val="23"/>
        </w:rPr>
      </w:pPr>
    </w:p>
    <w:p w:rsidR="002E714E" w:rsidRDefault="002E714E" w:rsidP="002E714E">
      <w:pPr>
        <w:numPr>
          <w:ilvl w:val="0"/>
          <w:numId w:val="3"/>
        </w:numPr>
        <w:spacing w:before="100" w:beforeAutospacing="1" w:after="150"/>
        <w:ind w:left="0"/>
        <w:jc w:val="center"/>
        <w:rPr>
          <w:color w:val="000000"/>
          <w:sz w:val="23"/>
          <w:szCs w:val="23"/>
        </w:rPr>
      </w:pPr>
      <w:r>
        <w:rPr>
          <w:color w:val="000000"/>
          <w:sz w:val="23"/>
          <w:szCs w:val="23"/>
        </w:rPr>
        <w:t>УПРАВЛЕНИЕ ПРЕДПРИЯТИЕМ</w:t>
      </w:r>
    </w:p>
    <w:p w:rsidR="002E714E" w:rsidRDefault="002E714E" w:rsidP="002E714E">
      <w:pPr>
        <w:spacing w:before="450" w:after="450"/>
        <w:jc w:val="both"/>
        <w:rPr>
          <w:color w:val="000000"/>
          <w:sz w:val="23"/>
          <w:szCs w:val="23"/>
        </w:rPr>
      </w:pPr>
      <w:r>
        <w:rPr>
          <w:color w:val="000000"/>
          <w:sz w:val="23"/>
          <w:szCs w:val="23"/>
        </w:rPr>
        <w:t> 5.1. Права собственника имущества Предприятия:</w:t>
      </w:r>
    </w:p>
    <w:p w:rsidR="002E714E" w:rsidRDefault="002E714E" w:rsidP="002E714E">
      <w:pPr>
        <w:spacing w:before="450" w:after="450"/>
        <w:jc w:val="both"/>
        <w:rPr>
          <w:color w:val="000000"/>
          <w:sz w:val="23"/>
          <w:szCs w:val="23"/>
        </w:rPr>
      </w:pPr>
      <w:r>
        <w:rPr>
          <w:color w:val="000000"/>
          <w:sz w:val="23"/>
          <w:szCs w:val="23"/>
        </w:rPr>
        <w:t>5.1.1. Собственник имущества Предприятия в отношении указанного предприятия:</w:t>
      </w:r>
    </w:p>
    <w:p w:rsidR="002E714E" w:rsidRDefault="002E714E" w:rsidP="002E714E">
      <w:pPr>
        <w:spacing w:before="450" w:after="450"/>
        <w:jc w:val="both"/>
        <w:rPr>
          <w:color w:val="000000"/>
          <w:sz w:val="23"/>
          <w:szCs w:val="23"/>
        </w:rPr>
      </w:pPr>
      <w:r>
        <w:rPr>
          <w:color w:val="000000"/>
          <w:sz w:val="23"/>
          <w:szCs w:val="23"/>
        </w:rPr>
        <w:t>1) принимает решение о создании Предприятия;</w:t>
      </w:r>
    </w:p>
    <w:p w:rsidR="002E714E" w:rsidRDefault="002E714E" w:rsidP="002E714E">
      <w:pPr>
        <w:spacing w:before="450" w:after="450"/>
        <w:jc w:val="both"/>
        <w:rPr>
          <w:color w:val="000000"/>
          <w:sz w:val="23"/>
          <w:szCs w:val="23"/>
        </w:rPr>
      </w:pPr>
      <w:r>
        <w:rPr>
          <w:color w:val="000000"/>
          <w:sz w:val="23"/>
          <w:szCs w:val="23"/>
        </w:rPr>
        <w:t>2) определяет цели, предмет, виды деятельности Предприятия, а также дает согласие на участие Предприятия в ассоциациях и других объединениях коммерческих организаций;</w:t>
      </w:r>
    </w:p>
    <w:p w:rsidR="002E714E" w:rsidRDefault="002E714E" w:rsidP="002E714E">
      <w:pPr>
        <w:spacing w:before="450" w:after="450"/>
        <w:jc w:val="both"/>
        <w:rPr>
          <w:color w:val="000000"/>
          <w:sz w:val="23"/>
          <w:szCs w:val="23"/>
        </w:rPr>
      </w:pPr>
      <w:r>
        <w:rPr>
          <w:color w:val="000000"/>
          <w:sz w:val="23"/>
          <w:szCs w:val="23"/>
        </w:rPr>
        <w:t>3) определяет порядок составления, утверждения и установления показателей планов (программы) финансово-хозяйственной деятельности Предприятия;</w:t>
      </w:r>
    </w:p>
    <w:p w:rsidR="002E714E" w:rsidRDefault="002E714E" w:rsidP="002E714E">
      <w:pPr>
        <w:spacing w:before="450" w:after="450"/>
        <w:jc w:val="both"/>
        <w:rPr>
          <w:color w:val="000000"/>
          <w:sz w:val="23"/>
          <w:szCs w:val="23"/>
        </w:rPr>
      </w:pPr>
      <w:r>
        <w:rPr>
          <w:color w:val="000000"/>
          <w:sz w:val="23"/>
          <w:szCs w:val="23"/>
        </w:rPr>
        <w:t>4) утверждает устав Предприятия, вносит в него изменения, в том числе утверждает устав Предприятия в новой редакции;</w:t>
      </w:r>
    </w:p>
    <w:p w:rsidR="002E714E" w:rsidRDefault="002E714E" w:rsidP="002E714E">
      <w:pPr>
        <w:spacing w:before="450" w:after="450"/>
        <w:jc w:val="both"/>
        <w:rPr>
          <w:color w:val="000000"/>
          <w:sz w:val="23"/>
          <w:szCs w:val="23"/>
        </w:rPr>
      </w:pPr>
      <w:r>
        <w:rPr>
          <w:color w:val="000000"/>
          <w:sz w:val="23"/>
          <w:szCs w:val="23"/>
        </w:rPr>
        <w:lastRenderedPageBreak/>
        <w:t>5) принимает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ликвидационные балансы Предприятия;</w:t>
      </w:r>
    </w:p>
    <w:p w:rsidR="002E714E" w:rsidRDefault="002E714E" w:rsidP="002E714E">
      <w:pPr>
        <w:spacing w:before="450" w:after="450"/>
        <w:jc w:val="both"/>
        <w:rPr>
          <w:color w:val="000000"/>
          <w:sz w:val="23"/>
          <w:szCs w:val="23"/>
        </w:rPr>
      </w:pPr>
      <w:r>
        <w:rPr>
          <w:color w:val="000000"/>
          <w:sz w:val="23"/>
          <w:szCs w:val="23"/>
        </w:rPr>
        <w:t>6) формирует уставный фонд Предприятия;</w:t>
      </w:r>
    </w:p>
    <w:p w:rsidR="002E714E" w:rsidRDefault="002E714E" w:rsidP="002E714E">
      <w:pPr>
        <w:spacing w:before="450" w:after="450"/>
        <w:jc w:val="both"/>
        <w:rPr>
          <w:color w:val="000000"/>
          <w:sz w:val="23"/>
          <w:szCs w:val="23"/>
        </w:rPr>
      </w:pPr>
      <w:r>
        <w:rPr>
          <w:color w:val="000000"/>
          <w:sz w:val="23"/>
          <w:szCs w:val="23"/>
        </w:rPr>
        <w:t>7) назначает на должность руководителя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2E714E" w:rsidRDefault="002E714E" w:rsidP="002E714E">
      <w:pPr>
        <w:spacing w:before="450" w:after="450"/>
        <w:jc w:val="both"/>
        <w:rPr>
          <w:color w:val="000000"/>
          <w:sz w:val="23"/>
          <w:szCs w:val="23"/>
        </w:rPr>
      </w:pPr>
      <w:r>
        <w:rPr>
          <w:color w:val="000000"/>
          <w:sz w:val="23"/>
          <w:szCs w:val="23"/>
        </w:rPr>
        <w:t>8) согласовывает прием на работу главного бухгалтера Предприятия, заключение с ним, изменение и прекращение трудового договора;</w:t>
      </w:r>
    </w:p>
    <w:p w:rsidR="002E714E" w:rsidRDefault="002E714E" w:rsidP="002E714E">
      <w:pPr>
        <w:spacing w:before="450" w:after="450"/>
        <w:jc w:val="both"/>
        <w:rPr>
          <w:color w:val="000000"/>
          <w:sz w:val="23"/>
          <w:szCs w:val="23"/>
        </w:rPr>
      </w:pPr>
      <w:r>
        <w:rPr>
          <w:color w:val="000000"/>
          <w:sz w:val="23"/>
          <w:szCs w:val="23"/>
        </w:rPr>
        <w:t>9) утверждает бухгалтерскую отчетность и отчеты Предприятия;</w:t>
      </w:r>
    </w:p>
    <w:p w:rsidR="002E714E" w:rsidRDefault="002E714E" w:rsidP="002E714E">
      <w:pPr>
        <w:spacing w:before="450" w:after="450"/>
        <w:jc w:val="both"/>
        <w:rPr>
          <w:color w:val="000000"/>
          <w:sz w:val="23"/>
          <w:szCs w:val="23"/>
        </w:rPr>
      </w:pPr>
      <w:r>
        <w:rPr>
          <w:color w:val="000000"/>
          <w:sz w:val="23"/>
          <w:szCs w:val="23"/>
        </w:rPr>
        <w:t>10) осуществляет контроль за использованием по назначению и сохранностью принадлежащего Предприятию имущества;</w:t>
      </w:r>
    </w:p>
    <w:p w:rsidR="002E714E" w:rsidRDefault="002E714E" w:rsidP="002E714E">
      <w:pPr>
        <w:spacing w:before="450" w:after="450"/>
        <w:jc w:val="both"/>
        <w:rPr>
          <w:color w:val="000000"/>
          <w:sz w:val="23"/>
          <w:szCs w:val="23"/>
        </w:rPr>
      </w:pPr>
      <w:r>
        <w:rPr>
          <w:color w:val="000000"/>
          <w:sz w:val="23"/>
          <w:szCs w:val="23"/>
        </w:rPr>
        <w:t>11) утверждает показатели экономической эффективности унитарного предприятия и контролирует их выполнение;</w:t>
      </w:r>
    </w:p>
    <w:p w:rsidR="002E714E" w:rsidRDefault="002E714E" w:rsidP="002E714E">
      <w:pPr>
        <w:spacing w:before="450" w:after="450"/>
        <w:jc w:val="both"/>
        <w:rPr>
          <w:color w:val="000000"/>
          <w:sz w:val="23"/>
          <w:szCs w:val="23"/>
        </w:rPr>
      </w:pPr>
      <w:r>
        <w:rPr>
          <w:color w:val="000000"/>
          <w:sz w:val="23"/>
          <w:szCs w:val="23"/>
        </w:rPr>
        <w:t>12) дает согласие на создание филиалов и открытие представительств унитарного предприятия;</w:t>
      </w:r>
    </w:p>
    <w:p w:rsidR="002E714E" w:rsidRDefault="002E714E" w:rsidP="002E714E">
      <w:pPr>
        <w:spacing w:before="450" w:after="450"/>
        <w:jc w:val="both"/>
        <w:rPr>
          <w:color w:val="000000"/>
          <w:sz w:val="23"/>
          <w:szCs w:val="23"/>
        </w:rPr>
      </w:pPr>
      <w:r>
        <w:rPr>
          <w:color w:val="000000"/>
          <w:sz w:val="23"/>
          <w:szCs w:val="23"/>
        </w:rPr>
        <w:t>13) дает согласие на участие Предприятия в иных юридических лицах;</w:t>
      </w:r>
    </w:p>
    <w:p w:rsidR="002E714E" w:rsidRDefault="002E714E" w:rsidP="002E714E">
      <w:pPr>
        <w:spacing w:before="450" w:after="450"/>
        <w:jc w:val="both"/>
        <w:rPr>
          <w:color w:val="000000"/>
          <w:sz w:val="23"/>
          <w:szCs w:val="23"/>
        </w:rPr>
      </w:pPr>
      <w:r>
        <w:rPr>
          <w:color w:val="000000"/>
          <w:sz w:val="23"/>
          <w:szCs w:val="23"/>
        </w:rPr>
        <w:t>14) дает согласие в случаях, предусмотренных Федеральным законом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w:t>
      </w:r>
    </w:p>
    <w:p w:rsidR="002E714E" w:rsidRDefault="002E714E" w:rsidP="002E714E">
      <w:pPr>
        <w:spacing w:before="450" w:after="450"/>
        <w:jc w:val="both"/>
        <w:rPr>
          <w:color w:val="000000"/>
          <w:sz w:val="23"/>
          <w:szCs w:val="23"/>
        </w:rPr>
      </w:pPr>
      <w:r>
        <w:rPr>
          <w:color w:val="000000"/>
          <w:sz w:val="23"/>
          <w:szCs w:val="23"/>
        </w:rPr>
        <w:t>15) имеет другие права и несет другие обязанности, определенные Федеральным законом "О государственных и муниципальных унитарных предприятиях" и иным законодательством Российской Федерации.</w:t>
      </w:r>
    </w:p>
    <w:p w:rsidR="002E714E" w:rsidRDefault="002E714E" w:rsidP="002E714E">
      <w:pPr>
        <w:spacing w:before="450" w:after="450"/>
        <w:jc w:val="both"/>
        <w:rPr>
          <w:color w:val="000000"/>
          <w:sz w:val="23"/>
          <w:szCs w:val="23"/>
        </w:rPr>
      </w:pPr>
      <w:r>
        <w:rPr>
          <w:color w:val="000000"/>
          <w:sz w:val="23"/>
          <w:szCs w:val="23"/>
        </w:rPr>
        <w:t>5.1.2. Собственник имущества Предприятия имеет право на получение части прибыли от использования имущества, находящегося в ведении Предприятия.</w:t>
      </w:r>
    </w:p>
    <w:p w:rsidR="002E714E" w:rsidRDefault="002E714E" w:rsidP="002E714E">
      <w:pPr>
        <w:spacing w:before="450" w:after="450"/>
        <w:jc w:val="both"/>
        <w:rPr>
          <w:color w:val="000000"/>
          <w:sz w:val="23"/>
          <w:szCs w:val="23"/>
        </w:rPr>
      </w:pPr>
      <w:r>
        <w:rPr>
          <w:color w:val="000000"/>
          <w:sz w:val="23"/>
          <w:szCs w:val="23"/>
        </w:rPr>
        <w:t>5.1.3. Предприятие ежегодно перечисляет в бюджет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органами местного самоуправления.</w:t>
      </w:r>
    </w:p>
    <w:p w:rsidR="002E714E" w:rsidRDefault="002E714E" w:rsidP="002E714E">
      <w:pPr>
        <w:spacing w:before="450" w:after="450"/>
        <w:jc w:val="both"/>
        <w:rPr>
          <w:color w:val="000000"/>
          <w:sz w:val="23"/>
          <w:szCs w:val="23"/>
        </w:rPr>
      </w:pPr>
      <w:r>
        <w:rPr>
          <w:color w:val="000000"/>
          <w:sz w:val="23"/>
          <w:szCs w:val="23"/>
        </w:rPr>
        <w:t>5.1.4. Собственник имущества Предприятия вправе обращаться в суд с исками о признании оспоримой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w:t>
      </w:r>
    </w:p>
    <w:p w:rsidR="002E714E" w:rsidRDefault="002E714E" w:rsidP="002E714E">
      <w:pPr>
        <w:spacing w:before="450" w:after="450"/>
        <w:jc w:val="both"/>
        <w:rPr>
          <w:color w:val="000000"/>
          <w:sz w:val="23"/>
          <w:szCs w:val="23"/>
        </w:rPr>
      </w:pPr>
      <w:r>
        <w:rPr>
          <w:color w:val="000000"/>
          <w:sz w:val="23"/>
          <w:szCs w:val="23"/>
        </w:rPr>
        <w:lastRenderedPageBreak/>
        <w:t>5.1.5. Собственник имущества Предприятия вправе истребовать имущество Предприятия из чужого незаконного владения.</w:t>
      </w:r>
    </w:p>
    <w:p w:rsidR="002E714E" w:rsidRDefault="002E714E" w:rsidP="002E714E">
      <w:pPr>
        <w:spacing w:before="450" w:after="450"/>
        <w:jc w:val="both"/>
        <w:rPr>
          <w:color w:val="000000"/>
          <w:sz w:val="23"/>
          <w:szCs w:val="23"/>
        </w:rPr>
      </w:pPr>
      <w:r>
        <w:rPr>
          <w:color w:val="000000"/>
          <w:sz w:val="23"/>
          <w:szCs w:val="23"/>
        </w:rPr>
        <w:t>5.1.6. Предприятие осуществляет оперативный и бухгалтерский учет результатов финансово-хозяйственной деятельности, ведет статистическую отчетность, осуществляет в соответствии с установленными нормативными актами учет и хранение документации о деятельности Предприятия, отчитывается о результате деятельности в порядке и сроки, установленные законодательством Российской Федерации и Омской области.</w:t>
      </w:r>
    </w:p>
    <w:p w:rsidR="002E714E" w:rsidRDefault="002E714E" w:rsidP="002E714E">
      <w:pPr>
        <w:spacing w:before="450" w:after="450"/>
        <w:jc w:val="both"/>
        <w:rPr>
          <w:color w:val="000000"/>
          <w:sz w:val="23"/>
          <w:szCs w:val="23"/>
        </w:rPr>
      </w:pPr>
      <w:r>
        <w:rPr>
          <w:color w:val="000000"/>
          <w:sz w:val="23"/>
          <w:szCs w:val="23"/>
        </w:rPr>
        <w:t>5.2.  Директор Предприятия:</w:t>
      </w:r>
    </w:p>
    <w:p w:rsidR="002E714E" w:rsidRDefault="002E714E" w:rsidP="002E714E">
      <w:pPr>
        <w:spacing w:before="450" w:after="450"/>
        <w:jc w:val="both"/>
        <w:rPr>
          <w:color w:val="000000"/>
          <w:sz w:val="23"/>
          <w:szCs w:val="23"/>
        </w:rPr>
      </w:pPr>
      <w:r>
        <w:rPr>
          <w:color w:val="000000"/>
          <w:sz w:val="23"/>
          <w:szCs w:val="23"/>
        </w:rPr>
        <w:t xml:space="preserve">5.2.1. </w:t>
      </w:r>
      <w:proofErr w:type="gramStart"/>
      <w:r>
        <w:rPr>
          <w:color w:val="000000"/>
          <w:sz w:val="23"/>
          <w:szCs w:val="23"/>
        </w:rPr>
        <w:t>Директор  Предприятия</w:t>
      </w:r>
      <w:proofErr w:type="gramEnd"/>
      <w:r>
        <w:rPr>
          <w:color w:val="000000"/>
          <w:sz w:val="23"/>
          <w:szCs w:val="23"/>
        </w:rPr>
        <w:t xml:space="preserve"> является единоличным исполнительным органом Предприятия. Руководство Предприятием осуществляет Директор, назначаемый на должность собственником имущества Предприятия по трудовому договору. Директор подотчетен собственнику имущества Предприятия.</w:t>
      </w:r>
    </w:p>
    <w:p w:rsidR="002E714E" w:rsidRDefault="002E714E" w:rsidP="002E714E">
      <w:pPr>
        <w:spacing w:before="450" w:after="450"/>
        <w:jc w:val="both"/>
        <w:rPr>
          <w:color w:val="000000"/>
          <w:sz w:val="23"/>
          <w:szCs w:val="23"/>
        </w:rPr>
      </w:pPr>
      <w:r>
        <w:rPr>
          <w:color w:val="000000"/>
          <w:sz w:val="23"/>
          <w:szCs w:val="23"/>
        </w:rPr>
        <w:t>Директор действует от имени Предприятия без доверенности, осуществляет текущее руководство деятельностью Предприятия, осуществляет права его полномочного представителя, утверждает структуру, штатное расписание, положение об оплате труда работников, положение о премировании работников.</w:t>
      </w:r>
    </w:p>
    <w:p w:rsidR="002E714E" w:rsidRDefault="002E714E" w:rsidP="002E714E">
      <w:pPr>
        <w:spacing w:before="450" w:after="450"/>
        <w:jc w:val="both"/>
        <w:rPr>
          <w:color w:val="000000"/>
          <w:sz w:val="23"/>
          <w:szCs w:val="23"/>
        </w:rPr>
      </w:pPr>
      <w:r>
        <w:rPr>
          <w:color w:val="000000"/>
          <w:sz w:val="23"/>
          <w:szCs w:val="23"/>
        </w:rPr>
        <w:t>5.2.2. Директор выполняет следующие постоянные функции и обязанности по организации и обеспечению деятельности Предприятия:</w:t>
      </w:r>
    </w:p>
    <w:p w:rsidR="002E714E" w:rsidRDefault="002E714E" w:rsidP="002E714E">
      <w:pPr>
        <w:spacing w:before="450" w:after="450"/>
        <w:jc w:val="both"/>
        <w:rPr>
          <w:color w:val="000000"/>
          <w:sz w:val="23"/>
          <w:szCs w:val="23"/>
        </w:rPr>
      </w:pPr>
      <w:r>
        <w:rPr>
          <w:color w:val="000000"/>
          <w:sz w:val="23"/>
          <w:szCs w:val="23"/>
        </w:rPr>
        <w:t>1) обеспечивает безопасные условия труда работников и несет ответственность в установленном законодательством порядке за ущерб, причиненный их здоровью и трудоспособности;</w:t>
      </w:r>
    </w:p>
    <w:p w:rsidR="002E714E" w:rsidRDefault="002E714E" w:rsidP="002E714E">
      <w:pPr>
        <w:spacing w:before="450" w:after="450"/>
        <w:jc w:val="both"/>
        <w:rPr>
          <w:color w:val="000000"/>
          <w:sz w:val="23"/>
          <w:szCs w:val="23"/>
        </w:rPr>
      </w:pPr>
      <w:r>
        <w:rPr>
          <w:color w:val="000000"/>
          <w:sz w:val="23"/>
          <w:szCs w:val="23"/>
        </w:rPr>
        <w:t>2) обеспечивает гарантированный законом минимальный размер оплаты труда работников, условия и меры их социальной защиты;</w:t>
      </w:r>
    </w:p>
    <w:p w:rsidR="002E714E" w:rsidRDefault="002E714E" w:rsidP="002E714E">
      <w:pPr>
        <w:spacing w:before="450" w:after="450"/>
        <w:jc w:val="both"/>
        <w:rPr>
          <w:color w:val="000000"/>
          <w:sz w:val="23"/>
          <w:szCs w:val="23"/>
        </w:rPr>
      </w:pPr>
      <w:r>
        <w:rPr>
          <w:color w:val="000000"/>
          <w:sz w:val="23"/>
          <w:szCs w:val="23"/>
        </w:rPr>
        <w:t xml:space="preserve">3) в пределах своей компетенции </w:t>
      </w:r>
      <w:proofErr w:type="gramStart"/>
      <w:r>
        <w:rPr>
          <w:color w:val="000000"/>
          <w:sz w:val="23"/>
          <w:szCs w:val="23"/>
        </w:rPr>
        <w:t>директор  издает</w:t>
      </w:r>
      <w:proofErr w:type="gramEnd"/>
      <w:r>
        <w:rPr>
          <w:color w:val="000000"/>
          <w:sz w:val="23"/>
          <w:szCs w:val="23"/>
        </w:rPr>
        <w:t xml:space="preserve"> приказы и дает указания, обязательные для исполнения всеми работниками Предприятия;</w:t>
      </w:r>
    </w:p>
    <w:p w:rsidR="002E714E" w:rsidRDefault="002E714E" w:rsidP="002E714E">
      <w:pPr>
        <w:spacing w:before="450" w:after="450"/>
        <w:jc w:val="both"/>
        <w:rPr>
          <w:color w:val="000000"/>
          <w:sz w:val="23"/>
          <w:szCs w:val="23"/>
        </w:rPr>
      </w:pPr>
      <w:r>
        <w:rPr>
          <w:color w:val="000000"/>
          <w:sz w:val="23"/>
          <w:szCs w:val="23"/>
        </w:rPr>
        <w:t>4) заключает, изменяет и прекращает трудовые договоры, выдает доверенности;</w:t>
      </w:r>
    </w:p>
    <w:p w:rsidR="002E714E" w:rsidRDefault="002E714E" w:rsidP="002E714E">
      <w:pPr>
        <w:spacing w:before="450" w:after="450"/>
        <w:jc w:val="both"/>
        <w:rPr>
          <w:color w:val="000000"/>
          <w:sz w:val="23"/>
          <w:szCs w:val="23"/>
        </w:rPr>
      </w:pPr>
      <w:r>
        <w:rPr>
          <w:color w:val="000000"/>
          <w:sz w:val="23"/>
          <w:szCs w:val="23"/>
        </w:rPr>
        <w:t>5) обеспечивает выполнение производственных программ, договоров и иных обязательств, принятых Предприятием;</w:t>
      </w:r>
    </w:p>
    <w:p w:rsidR="002E714E" w:rsidRDefault="002E714E" w:rsidP="002E714E">
      <w:pPr>
        <w:spacing w:before="450" w:after="450"/>
        <w:jc w:val="both"/>
        <w:rPr>
          <w:color w:val="000000"/>
          <w:sz w:val="23"/>
          <w:szCs w:val="23"/>
        </w:rPr>
      </w:pPr>
      <w:r>
        <w:rPr>
          <w:color w:val="000000"/>
          <w:sz w:val="23"/>
          <w:szCs w:val="23"/>
        </w:rPr>
        <w:t>6) обеспечивает внедрение в производство новой техники и технологии, техническое перевооружение, реконструкцию Предприятия, разработку и выполнение мероприятий в соответствии с бизнес-планом;</w:t>
      </w:r>
    </w:p>
    <w:p w:rsidR="002E714E" w:rsidRDefault="002E714E" w:rsidP="002E714E">
      <w:pPr>
        <w:spacing w:before="450" w:after="450"/>
        <w:jc w:val="both"/>
        <w:rPr>
          <w:color w:val="000000"/>
          <w:sz w:val="23"/>
          <w:szCs w:val="23"/>
        </w:rPr>
      </w:pPr>
      <w:r>
        <w:rPr>
          <w:color w:val="000000"/>
          <w:sz w:val="23"/>
          <w:szCs w:val="23"/>
        </w:rPr>
        <w:t>7) обеспечивает комплектование кадрами Предприятия и повышение квалификации работников Предприятия;</w:t>
      </w:r>
    </w:p>
    <w:p w:rsidR="002E714E" w:rsidRDefault="002E714E" w:rsidP="002E714E">
      <w:pPr>
        <w:spacing w:before="450" w:after="450"/>
        <w:jc w:val="both"/>
        <w:rPr>
          <w:color w:val="000000"/>
          <w:sz w:val="23"/>
          <w:szCs w:val="23"/>
        </w:rPr>
      </w:pPr>
      <w:r>
        <w:rPr>
          <w:color w:val="000000"/>
          <w:sz w:val="23"/>
          <w:szCs w:val="23"/>
        </w:rPr>
        <w:lastRenderedPageBreak/>
        <w:t>8) обеспечивает материально-техническое снабжение, реализацию товаров и услуг;</w:t>
      </w:r>
    </w:p>
    <w:p w:rsidR="002E714E" w:rsidRDefault="002E714E" w:rsidP="002E714E">
      <w:pPr>
        <w:spacing w:before="450" w:after="450"/>
        <w:jc w:val="both"/>
        <w:rPr>
          <w:color w:val="000000"/>
          <w:sz w:val="23"/>
          <w:szCs w:val="23"/>
        </w:rPr>
      </w:pPr>
      <w:r>
        <w:rPr>
          <w:color w:val="000000"/>
          <w:sz w:val="23"/>
          <w:szCs w:val="23"/>
        </w:rPr>
        <w:t>9) осуществляет юридическое, экономическое, бухгалтерское, информационное обеспечение деятельности Предприятия;</w:t>
      </w:r>
    </w:p>
    <w:p w:rsidR="002E714E" w:rsidRDefault="002E714E" w:rsidP="002E714E">
      <w:pPr>
        <w:spacing w:before="450" w:after="450"/>
        <w:jc w:val="both"/>
        <w:rPr>
          <w:color w:val="000000"/>
          <w:sz w:val="23"/>
          <w:szCs w:val="23"/>
        </w:rPr>
      </w:pPr>
      <w:r>
        <w:rPr>
          <w:color w:val="000000"/>
          <w:sz w:val="23"/>
          <w:szCs w:val="23"/>
        </w:rPr>
        <w:t>10) выполняет иные функции, обязанности, определяемые контрактом найма.</w:t>
      </w:r>
    </w:p>
    <w:p w:rsidR="002E714E" w:rsidRDefault="002E714E" w:rsidP="002E714E">
      <w:pPr>
        <w:spacing w:before="450" w:after="450"/>
        <w:jc w:val="both"/>
        <w:rPr>
          <w:color w:val="000000"/>
          <w:sz w:val="23"/>
          <w:szCs w:val="23"/>
        </w:rPr>
      </w:pPr>
      <w:r>
        <w:rPr>
          <w:color w:val="000000"/>
          <w:sz w:val="23"/>
          <w:szCs w:val="23"/>
        </w:rPr>
        <w:t>5.2.3. Директор самостоятельно назначает и освобождает от должности работников Предприятия, заключает с ними трудовые договора, за исключением работников, которые принимают и освобождаются от должности по согласованию с собственником имущества.</w:t>
      </w:r>
    </w:p>
    <w:p w:rsidR="002E714E" w:rsidRDefault="002E714E" w:rsidP="002E714E">
      <w:pPr>
        <w:spacing w:before="450" w:after="450"/>
        <w:jc w:val="both"/>
        <w:rPr>
          <w:color w:val="000000"/>
          <w:sz w:val="23"/>
          <w:szCs w:val="23"/>
        </w:rPr>
      </w:pPr>
      <w:r>
        <w:rPr>
          <w:color w:val="000000"/>
          <w:sz w:val="23"/>
          <w:szCs w:val="23"/>
        </w:rPr>
        <w:t>5.2.4. Директор Предприятия подлежит аттестации в порядке, установленном собственником имущества предприятия.</w:t>
      </w:r>
    </w:p>
    <w:p w:rsidR="002E714E" w:rsidRDefault="002E714E" w:rsidP="002E714E">
      <w:pPr>
        <w:spacing w:before="450" w:after="450"/>
        <w:jc w:val="both"/>
        <w:rPr>
          <w:color w:val="000000"/>
          <w:sz w:val="23"/>
          <w:szCs w:val="23"/>
        </w:rPr>
      </w:pPr>
      <w:r>
        <w:rPr>
          <w:color w:val="000000"/>
          <w:sz w:val="23"/>
          <w:szCs w:val="23"/>
        </w:rPr>
        <w:t>5.2.5. Директор предприятия отчитывается о деятельности предприятия в порядке и в сроки, которые определяются собственником имущества Предприятия.</w:t>
      </w:r>
    </w:p>
    <w:p w:rsidR="002E714E" w:rsidRDefault="002E714E" w:rsidP="002E714E">
      <w:pPr>
        <w:spacing w:before="450" w:after="450"/>
        <w:jc w:val="both"/>
        <w:rPr>
          <w:color w:val="000000"/>
          <w:sz w:val="23"/>
          <w:szCs w:val="23"/>
        </w:rPr>
      </w:pPr>
      <w:r>
        <w:rPr>
          <w:color w:val="000000"/>
          <w:sz w:val="23"/>
          <w:szCs w:val="23"/>
        </w:rPr>
        <w:t xml:space="preserve">5.2.6. </w:t>
      </w:r>
      <w:proofErr w:type="gramStart"/>
      <w:r>
        <w:rPr>
          <w:color w:val="000000"/>
          <w:sz w:val="23"/>
          <w:szCs w:val="23"/>
        </w:rPr>
        <w:t>Директор  Предприятия</w:t>
      </w:r>
      <w:proofErr w:type="gramEnd"/>
      <w:r>
        <w:rPr>
          <w:color w:val="000000"/>
          <w:sz w:val="23"/>
          <w:szCs w:val="23"/>
        </w:rPr>
        <w:t xml:space="preserve"> при осуществлении своих прав и исполнении обязанностей должен действовать в интересах Предприятия добросовестно и разумно.</w:t>
      </w:r>
    </w:p>
    <w:p w:rsidR="002E714E" w:rsidRDefault="002E714E" w:rsidP="002E714E">
      <w:pPr>
        <w:spacing w:before="450" w:after="450"/>
        <w:jc w:val="both"/>
        <w:rPr>
          <w:color w:val="000000"/>
          <w:sz w:val="23"/>
          <w:szCs w:val="23"/>
        </w:rPr>
      </w:pPr>
      <w:r>
        <w:rPr>
          <w:color w:val="000000"/>
          <w:sz w:val="23"/>
          <w:szCs w:val="23"/>
        </w:rPr>
        <w:t>5.2.7. Директор Предприятия несет в установленном законом порядке ответственность за убытки, причиненные Предприятию его виновными действиями (бездействием), в том числе утраты имущества Предприятия.</w:t>
      </w:r>
    </w:p>
    <w:p w:rsidR="002E714E" w:rsidRDefault="002E714E" w:rsidP="002E714E">
      <w:pPr>
        <w:spacing w:before="450" w:after="450"/>
        <w:jc w:val="both"/>
        <w:rPr>
          <w:color w:val="000000"/>
          <w:sz w:val="23"/>
          <w:szCs w:val="23"/>
        </w:rPr>
      </w:pPr>
      <w:r>
        <w:rPr>
          <w:color w:val="000000"/>
          <w:sz w:val="23"/>
          <w:szCs w:val="23"/>
        </w:rPr>
        <w:t xml:space="preserve">5.2.8. Собственник имущества Предприятия вправе предъявить иск о возмещении убытков, причиненных Предприятию, </w:t>
      </w:r>
      <w:proofErr w:type="gramStart"/>
      <w:r>
        <w:rPr>
          <w:color w:val="000000"/>
          <w:sz w:val="23"/>
          <w:szCs w:val="23"/>
        </w:rPr>
        <w:t>к  директору</w:t>
      </w:r>
      <w:proofErr w:type="gramEnd"/>
      <w:r>
        <w:rPr>
          <w:color w:val="000000"/>
          <w:sz w:val="23"/>
          <w:szCs w:val="23"/>
        </w:rPr>
        <w:t>  предприятия.</w:t>
      </w:r>
    </w:p>
    <w:p w:rsidR="002E714E" w:rsidRDefault="002E714E" w:rsidP="002E714E">
      <w:pPr>
        <w:spacing w:before="450" w:after="450"/>
        <w:jc w:val="both"/>
        <w:rPr>
          <w:color w:val="000000"/>
          <w:sz w:val="23"/>
          <w:szCs w:val="23"/>
        </w:rPr>
      </w:pPr>
      <w:r>
        <w:rPr>
          <w:color w:val="000000"/>
          <w:sz w:val="23"/>
          <w:szCs w:val="23"/>
        </w:rPr>
        <w:t>5.3. Трудовой коллектив:</w:t>
      </w:r>
    </w:p>
    <w:p w:rsidR="002E714E" w:rsidRDefault="002E714E" w:rsidP="002E714E">
      <w:pPr>
        <w:spacing w:before="450" w:after="450"/>
        <w:jc w:val="both"/>
        <w:rPr>
          <w:color w:val="000000"/>
          <w:sz w:val="23"/>
          <w:szCs w:val="23"/>
        </w:rPr>
      </w:pPr>
      <w:r>
        <w:rPr>
          <w:color w:val="000000"/>
          <w:sz w:val="23"/>
          <w:szCs w:val="23"/>
        </w:rPr>
        <w:t>5.3.1. Трудовые отношения работников Предприятия регулируются действующим законодательством о труде и трудовым договором, а также правилами внутреннего распорядка и иными локальными нормативными актами.</w:t>
      </w:r>
    </w:p>
    <w:p w:rsidR="002E714E" w:rsidRDefault="002E714E" w:rsidP="002E714E">
      <w:pPr>
        <w:spacing w:before="450" w:after="450"/>
        <w:jc w:val="both"/>
        <w:rPr>
          <w:color w:val="000000"/>
          <w:sz w:val="23"/>
          <w:szCs w:val="23"/>
        </w:rPr>
      </w:pPr>
      <w:r>
        <w:rPr>
          <w:color w:val="000000"/>
          <w:sz w:val="23"/>
          <w:szCs w:val="23"/>
        </w:rPr>
        <w:t>5.3.2. Трудовой коллектив осуществляет свои полномочия в соответствии с действующим законодательством. Основной формой осуществления полномочий трудового коллектива Предприятия является общее собрание (конференция) трудового коллектива. Трудовой коллектив Предприятия решает вопросы по заключению с администрацией Предприятия коллективного договора в соответствии с действующим законодательством Российской Федерации.</w:t>
      </w:r>
    </w:p>
    <w:p w:rsidR="002E714E" w:rsidRDefault="002E714E" w:rsidP="002E714E">
      <w:pPr>
        <w:spacing w:before="450" w:after="450"/>
        <w:jc w:val="both"/>
        <w:rPr>
          <w:color w:val="000000"/>
          <w:sz w:val="23"/>
          <w:szCs w:val="23"/>
        </w:rPr>
      </w:pPr>
      <w:r>
        <w:rPr>
          <w:color w:val="000000"/>
          <w:sz w:val="23"/>
          <w:szCs w:val="23"/>
        </w:rPr>
        <w:t>5.3.3. Работники Предприятия подлежат обязательному социальному и медицинскому страхованию, социальному обеспечению в порядке и на условиях, установленных законодательством.</w:t>
      </w:r>
    </w:p>
    <w:p w:rsidR="002E714E" w:rsidRDefault="002E714E" w:rsidP="002E714E">
      <w:pPr>
        <w:spacing w:before="450" w:after="450"/>
        <w:jc w:val="both"/>
        <w:rPr>
          <w:color w:val="000000"/>
          <w:sz w:val="23"/>
          <w:szCs w:val="23"/>
        </w:rPr>
      </w:pPr>
      <w:r>
        <w:rPr>
          <w:color w:val="000000"/>
          <w:sz w:val="23"/>
          <w:szCs w:val="23"/>
        </w:rPr>
        <w:t> </w:t>
      </w:r>
    </w:p>
    <w:p w:rsidR="002E714E" w:rsidRDefault="002E714E" w:rsidP="002E714E">
      <w:pPr>
        <w:numPr>
          <w:ilvl w:val="0"/>
          <w:numId w:val="6"/>
        </w:numPr>
        <w:spacing w:before="100" w:beforeAutospacing="1" w:after="150"/>
        <w:ind w:left="0"/>
        <w:jc w:val="center"/>
        <w:rPr>
          <w:color w:val="000000"/>
          <w:sz w:val="23"/>
          <w:szCs w:val="23"/>
        </w:rPr>
      </w:pPr>
      <w:r>
        <w:rPr>
          <w:color w:val="000000"/>
          <w:sz w:val="23"/>
          <w:szCs w:val="23"/>
        </w:rPr>
        <w:lastRenderedPageBreak/>
        <w:t>КОНТРОЛЬ ЗА ДЕЯТЕЛЬНОСТЬЮ ПРЕДПРИЯТИЯ</w:t>
      </w:r>
    </w:p>
    <w:p w:rsidR="002E714E" w:rsidRDefault="002E714E" w:rsidP="002E714E">
      <w:pPr>
        <w:spacing w:before="450" w:after="450"/>
        <w:jc w:val="both"/>
        <w:rPr>
          <w:color w:val="000000"/>
          <w:sz w:val="23"/>
          <w:szCs w:val="23"/>
        </w:rPr>
      </w:pPr>
      <w:r>
        <w:rPr>
          <w:color w:val="000000"/>
          <w:sz w:val="23"/>
          <w:szCs w:val="23"/>
        </w:rPr>
        <w:t> 6.1. Контроль за деятельностью Предприятия осуществляется администрацией Новологиновского сельского поселения.</w:t>
      </w:r>
    </w:p>
    <w:p w:rsidR="002E714E" w:rsidRDefault="002E714E" w:rsidP="002E714E">
      <w:pPr>
        <w:spacing w:before="450" w:after="450"/>
        <w:jc w:val="both"/>
        <w:rPr>
          <w:color w:val="000000"/>
          <w:sz w:val="23"/>
          <w:szCs w:val="23"/>
        </w:rPr>
      </w:pPr>
      <w:r>
        <w:rPr>
          <w:color w:val="000000"/>
          <w:sz w:val="23"/>
          <w:szCs w:val="23"/>
        </w:rPr>
        <w:t>Предприятие по окончании отчетного периода представляет в администрацию Новологиновского сельского поселения бухгалтерскую отчетность и иные документы, перечень которых определяется администрацией Новологиновского сельского поселения.</w:t>
      </w:r>
    </w:p>
    <w:p w:rsidR="002E714E" w:rsidRDefault="002E714E" w:rsidP="002E714E">
      <w:pPr>
        <w:spacing w:before="450" w:after="450"/>
        <w:jc w:val="both"/>
        <w:rPr>
          <w:color w:val="000000"/>
          <w:sz w:val="23"/>
          <w:szCs w:val="23"/>
        </w:rPr>
      </w:pPr>
      <w:r>
        <w:rPr>
          <w:color w:val="000000"/>
          <w:sz w:val="23"/>
          <w:szCs w:val="23"/>
        </w:rPr>
        <w:t>6.2. Аудиторская проверка:</w:t>
      </w:r>
    </w:p>
    <w:p w:rsidR="002E714E" w:rsidRDefault="002E714E" w:rsidP="002E714E">
      <w:pPr>
        <w:spacing w:before="450" w:after="450"/>
        <w:jc w:val="both"/>
        <w:rPr>
          <w:color w:val="000000"/>
          <w:sz w:val="23"/>
          <w:szCs w:val="23"/>
        </w:rPr>
      </w:pPr>
      <w:r>
        <w:rPr>
          <w:color w:val="000000"/>
          <w:sz w:val="23"/>
          <w:szCs w:val="23"/>
        </w:rPr>
        <w:t>Бухгалтерская отчетность Предприятия в случаях, определенных собственником имущества Предприятия, подлежит обязательной ежегодной аудиторской проверке независимым аудитором.</w:t>
      </w:r>
    </w:p>
    <w:p w:rsidR="002E714E" w:rsidRDefault="002E714E" w:rsidP="002E714E">
      <w:pPr>
        <w:spacing w:before="450" w:after="450"/>
        <w:jc w:val="both"/>
        <w:rPr>
          <w:color w:val="000000"/>
          <w:sz w:val="23"/>
          <w:szCs w:val="23"/>
        </w:rPr>
      </w:pPr>
      <w:r>
        <w:rPr>
          <w:color w:val="000000"/>
          <w:sz w:val="23"/>
          <w:szCs w:val="23"/>
        </w:rPr>
        <w:t>6.3. Хранение документов Предприятия:</w:t>
      </w:r>
    </w:p>
    <w:p w:rsidR="002E714E" w:rsidRDefault="002E714E" w:rsidP="002E714E">
      <w:pPr>
        <w:spacing w:before="450" w:after="450"/>
        <w:jc w:val="both"/>
        <w:rPr>
          <w:color w:val="000000"/>
          <w:sz w:val="23"/>
          <w:szCs w:val="23"/>
        </w:rPr>
      </w:pPr>
      <w:r>
        <w:rPr>
          <w:color w:val="000000"/>
          <w:sz w:val="23"/>
          <w:szCs w:val="23"/>
        </w:rPr>
        <w:t>Предприятие обязано хранить следующие документы:</w:t>
      </w:r>
    </w:p>
    <w:p w:rsidR="002E714E" w:rsidRDefault="002E714E" w:rsidP="002E714E">
      <w:pPr>
        <w:spacing w:before="450" w:after="450"/>
        <w:jc w:val="both"/>
        <w:rPr>
          <w:color w:val="000000"/>
          <w:sz w:val="23"/>
          <w:szCs w:val="23"/>
        </w:rPr>
      </w:pPr>
      <w:r>
        <w:rPr>
          <w:color w:val="000000"/>
          <w:sz w:val="23"/>
          <w:szCs w:val="23"/>
        </w:rPr>
        <w:t>- учредительные документы Предприятия, а также изменения и дополнения, внесенные в учредительные документы Предприятия и зарегистрированные в установленном порядке;</w:t>
      </w:r>
    </w:p>
    <w:p w:rsidR="002E714E" w:rsidRDefault="002E714E" w:rsidP="002E714E">
      <w:pPr>
        <w:spacing w:before="450" w:after="450"/>
        <w:jc w:val="both"/>
        <w:rPr>
          <w:color w:val="000000"/>
          <w:sz w:val="23"/>
          <w:szCs w:val="23"/>
        </w:rPr>
      </w:pPr>
      <w:r>
        <w:rPr>
          <w:color w:val="000000"/>
          <w:sz w:val="23"/>
          <w:szCs w:val="23"/>
        </w:rPr>
        <w:t>- решение собственника имущества Предприятия о создании предприятия и об утверждении перечня имущества, передаваемого Предприятию в хозяйственное ведение, о денежной оценке уставного фонда Предприятия;</w:t>
      </w:r>
    </w:p>
    <w:p w:rsidR="002E714E" w:rsidRDefault="002E714E" w:rsidP="002E714E">
      <w:pPr>
        <w:spacing w:before="450" w:after="450"/>
        <w:jc w:val="both"/>
        <w:rPr>
          <w:color w:val="000000"/>
          <w:sz w:val="23"/>
          <w:szCs w:val="23"/>
        </w:rPr>
      </w:pPr>
      <w:r>
        <w:rPr>
          <w:color w:val="000000"/>
          <w:sz w:val="23"/>
          <w:szCs w:val="23"/>
        </w:rPr>
        <w:t>-     документ, подтверждающий государственную регистрацию Предприятия;</w:t>
      </w:r>
    </w:p>
    <w:p w:rsidR="002E714E" w:rsidRDefault="002E714E" w:rsidP="002E714E">
      <w:pPr>
        <w:spacing w:before="450" w:after="450"/>
        <w:jc w:val="both"/>
        <w:rPr>
          <w:color w:val="000000"/>
          <w:sz w:val="23"/>
          <w:szCs w:val="23"/>
        </w:rPr>
      </w:pPr>
      <w:r>
        <w:rPr>
          <w:color w:val="000000"/>
          <w:sz w:val="23"/>
          <w:szCs w:val="23"/>
        </w:rPr>
        <w:t>- документы, подтверждающие права Предприятия на имущество, находящееся на его балансе;</w:t>
      </w:r>
    </w:p>
    <w:p w:rsidR="002E714E" w:rsidRDefault="002E714E" w:rsidP="002E714E">
      <w:pPr>
        <w:spacing w:before="450" w:after="450"/>
        <w:jc w:val="both"/>
        <w:rPr>
          <w:color w:val="000000"/>
          <w:sz w:val="23"/>
          <w:szCs w:val="23"/>
        </w:rPr>
      </w:pPr>
      <w:r>
        <w:rPr>
          <w:color w:val="000000"/>
          <w:sz w:val="23"/>
          <w:szCs w:val="23"/>
        </w:rPr>
        <w:t>-     внутренние документы Предприятия;</w:t>
      </w:r>
    </w:p>
    <w:p w:rsidR="002E714E" w:rsidRDefault="002E714E" w:rsidP="002E714E">
      <w:pPr>
        <w:spacing w:before="450" w:after="450"/>
        <w:jc w:val="both"/>
        <w:rPr>
          <w:color w:val="000000"/>
          <w:sz w:val="23"/>
          <w:szCs w:val="23"/>
        </w:rPr>
      </w:pPr>
      <w:r>
        <w:rPr>
          <w:color w:val="000000"/>
          <w:sz w:val="23"/>
          <w:szCs w:val="23"/>
        </w:rPr>
        <w:t>-     положения о филиалах и представительствах Предприятия;</w:t>
      </w:r>
    </w:p>
    <w:p w:rsidR="002E714E" w:rsidRDefault="002E714E" w:rsidP="002E714E">
      <w:pPr>
        <w:spacing w:before="450" w:after="450"/>
        <w:jc w:val="both"/>
        <w:rPr>
          <w:color w:val="000000"/>
          <w:sz w:val="23"/>
          <w:szCs w:val="23"/>
        </w:rPr>
      </w:pPr>
      <w:r>
        <w:rPr>
          <w:color w:val="000000"/>
          <w:sz w:val="23"/>
          <w:szCs w:val="23"/>
        </w:rPr>
        <w:t>-   решения собственника имущества Предприятия, касающиеся деятельности Предприятия;</w:t>
      </w:r>
    </w:p>
    <w:p w:rsidR="002E714E" w:rsidRDefault="002E714E" w:rsidP="002E714E">
      <w:pPr>
        <w:spacing w:before="450" w:after="450"/>
        <w:jc w:val="both"/>
        <w:rPr>
          <w:color w:val="000000"/>
          <w:sz w:val="23"/>
          <w:szCs w:val="23"/>
        </w:rPr>
      </w:pPr>
      <w:r>
        <w:rPr>
          <w:color w:val="000000"/>
          <w:sz w:val="23"/>
          <w:szCs w:val="23"/>
        </w:rPr>
        <w:t>- аудиторские заключения, заключения органов государственного или муниципального финансового контроля;</w:t>
      </w:r>
    </w:p>
    <w:p w:rsidR="002E714E" w:rsidRDefault="002E714E" w:rsidP="002E714E">
      <w:pPr>
        <w:spacing w:before="450" w:after="450"/>
        <w:jc w:val="both"/>
        <w:rPr>
          <w:color w:val="000000"/>
          <w:sz w:val="23"/>
          <w:szCs w:val="23"/>
        </w:rPr>
      </w:pPr>
      <w:r>
        <w:rPr>
          <w:color w:val="000000"/>
          <w:sz w:val="23"/>
          <w:szCs w:val="23"/>
        </w:rP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руководителя Предприятия.</w:t>
      </w:r>
    </w:p>
    <w:p w:rsidR="002E714E" w:rsidRDefault="002E714E" w:rsidP="002E714E">
      <w:pPr>
        <w:spacing w:before="450" w:after="450"/>
        <w:jc w:val="both"/>
        <w:rPr>
          <w:color w:val="000000"/>
          <w:sz w:val="23"/>
          <w:szCs w:val="23"/>
        </w:rPr>
      </w:pPr>
      <w:r>
        <w:rPr>
          <w:color w:val="000000"/>
          <w:sz w:val="23"/>
          <w:szCs w:val="23"/>
        </w:rPr>
        <w:lastRenderedPageBreak/>
        <w:t>6.4. Хранение документов Предприятия осуществляется по месту нахождения его руководителя.</w:t>
      </w:r>
    </w:p>
    <w:p w:rsidR="002E714E" w:rsidRDefault="002E714E" w:rsidP="002E714E">
      <w:pPr>
        <w:spacing w:before="450" w:after="450"/>
        <w:jc w:val="center"/>
        <w:rPr>
          <w:sz w:val="23"/>
          <w:szCs w:val="23"/>
        </w:rPr>
      </w:pPr>
      <w:r>
        <w:rPr>
          <w:sz w:val="23"/>
          <w:szCs w:val="23"/>
        </w:rPr>
        <w:t>7. РЕОРГАНИЗАЦИЯ И ЛИКВИДАЦИЯ ПРЕДПРИЯТИЯ</w:t>
      </w:r>
    </w:p>
    <w:p w:rsidR="002E714E" w:rsidRDefault="002E714E" w:rsidP="002E714E">
      <w:pPr>
        <w:spacing w:before="450" w:after="450"/>
        <w:jc w:val="both"/>
        <w:rPr>
          <w:color w:val="000000"/>
          <w:sz w:val="23"/>
          <w:szCs w:val="23"/>
        </w:rPr>
      </w:pPr>
      <w:r>
        <w:rPr>
          <w:color w:val="000000"/>
          <w:sz w:val="23"/>
          <w:szCs w:val="23"/>
        </w:rPr>
        <w:t> 7.1. Реорганизация Предприятия:</w:t>
      </w:r>
    </w:p>
    <w:p w:rsidR="002E714E" w:rsidRDefault="002E714E" w:rsidP="002E714E">
      <w:pPr>
        <w:spacing w:before="450" w:after="450"/>
        <w:jc w:val="both"/>
        <w:rPr>
          <w:color w:val="000000"/>
          <w:sz w:val="23"/>
          <w:szCs w:val="23"/>
        </w:rPr>
      </w:pPr>
      <w:r>
        <w:rPr>
          <w:color w:val="000000"/>
          <w:sz w:val="23"/>
          <w:szCs w:val="23"/>
        </w:rPr>
        <w:t>7.1.1. Предприятие может быть реорганизовано по решению собственника его имущества в порядке, предусмотренном Гражданским кодексом Российской Федерации, Федеральным законом "О государственных и муниципальных предприятиях" и иными федеральными законами.</w:t>
      </w:r>
    </w:p>
    <w:p w:rsidR="002E714E" w:rsidRDefault="002E714E" w:rsidP="002E714E">
      <w:pPr>
        <w:spacing w:before="450" w:after="450"/>
        <w:jc w:val="both"/>
        <w:rPr>
          <w:color w:val="000000"/>
          <w:sz w:val="23"/>
          <w:szCs w:val="23"/>
        </w:rPr>
      </w:pPr>
      <w:r>
        <w:rPr>
          <w:color w:val="000000"/>
          <w:sz w:val="23"/>
          <w:szCs w:val="23"/>
        </w:rPr>
        <w:t>В случаях, установленных законодательством,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муниципального органа или решения суда.</w:t>
      </w:r>
    </w:p>
    <w:p w:rsidR="002E714E" w:rsidRDefault="002E714E" w:rsidP="002E714E">
      <w:pPr>
        <w:spacing w:before="450" w:after="450"/>
        <w:jc w:val="both"/>
        <w:rPr>
          <w:color w:val="000000"/>
          <w:sz w:val="23"/>
          <w:szCs w:val="23"/>
        </w:rPr>
      </w:pPr>
      <w:r>
        <w:rPr>
          <w:color w:val="000000"/>
          <w:sz w:val="23"/>
          <w:szCs w:val="23"/>
        </w:rPr>
        <w:t>7.1.2. Реорганизация Предприятия может быть осуществлена в форме:</w:t>
      </w:r>
    </w:p>
    <w:p w:rsidR="002E714E" w:rsidRDefault="002E714E" w:rsidP="002E714E">
      <w:pPr>
        <w:spacing w:before="450" w:after="450"/>
        <w:jc w:val="both"/>
        <w:rPr>
          <w:color w:val="000000"/>
          <w:sz w:val="23"/>
          <w:szCs w:val="23"/>
        </w:rPr>
      </w:pPr>
      <w:r>
        <w:rPr>
          <w:color w:val="000000"/>
          <w:sz w:val="23"/>
          <w:szCs w:val="23"/>
        </w:rPr>
        <w:t>слияния двух или нескольких унитарных Предприятий, присоединения к Предприятию одного или нескольких унитарных предприятий; разделения предприятия на два или несколько унитарных предприятий; выделения из Предприятия одного или нескольких унитарных предприятий; преобразования Предприятия в юридическое лицо иной организационно-правовой формы в предусмотренных Федеральным законом "О государственных и муниципальных унитарных предприятиях";</w:t>
      </w:r>
    </w:p>
    <w:p w:rsidR="002E714E" w:rsidRDefault="002E714E" w:rsidP="002E714E">
      <w:pPr>
        <w:spacing w:before="450" w:after="450"/>
        <w:jc w:val="both"/>
        <w:rPr>
          <w:color w:val="000000"/>
          <w:sz w:val="23"/>
          <w:szCs w:val="23"/>
        </w:rPr>
      </w:pPr>
      <w:r>
        <w:rPr>
          <w:color w:val="000000"/>
          <w:sz w:val="23"/>
          <w:szCs w:val="23"/>
        </w:rPr>
        <w:t>7.1.3. Предприятие может быть реорганизовано в форме слияния или присоединения, если его имущество принадлежит одному и тому же собственнику.</w:t>
      </w:r>
    </w:p>
    <w:p w:rsidR="002E714E" w:rsidRDefault="002E714E" w:rsidP="002E714E">
      <w:pPr>
        <w:spacing w:before="450" w:after="450"/>
        <w:jc w:val="both"/>
        <w:rPr>
          <w:color w:val="000000"/>
          <w:sz w:val="23"/>
          <w:szCs w:val="23"/>
        </w:rPr>
      </w:pPr>
      <w:r>
        <w:rPr>
          <w:color w:val="000000"/>
          <w:sz w:val="23"/>
          <w:szCs w:val="23"/>
        </w:rPr>
        <w:t>7.1.4. Не является реорганизацией изменение вида Предприятия, а также изменение правового положения Предприятия вследствие перехода права собственности на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случае изменения вида Предприятия, а также передачи имущества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Предприятия вносят соответствующие изменения.</w:t>
      </w:r>
    </w:p>
    <w:p w:rsidR="002E714E" w:rsidRDefault="002E714E" w:rsidP="002E714E">
      <w:pPr>
        <w:spacing w:before="450" w:after="450"/>
        <w:jc w:val="both"/>
        <w:rPr>
          <w:color w:val="000000"/>
          <w:sz w:val="23"/>
          <w:szCs w:val="23"/>
        </w:rPr>
      </w:pPr>
      <w:r>
        <w:rPr>
          <w:color w:val="000000"/>
          <w:sz w:val="23"/>
          <w:szCs w:val="23"/>
        </w:rPr>
        <w:t>Передача имущества считается состоявшейся с момента государственной регистрации внесенных в устав изменений.</w:t>
      </w:r>
    </w:p>
    <w:p w:rsidR="002E714E" w:rsidRDefault="002E714E" w:rsidP="002E714E">
      <w:pPr>
        <w:spacing w:before="450" w:after="450"/>
        <w:jc w:val="both"/>
        <w:rPr>
          <w:color w:val="000000"/>
          <w:sz w:val="23"/>
          <w:szCs w:val="23"/>
        </w:rPr>
      </w:pPr>
      <w:r>
        <w:rPr>
          <w:color w:val="000000"/>
          <w:sz w:val="23"/>
          <w:szCs w:val="23"/>
        </w:rPr>
        <w:t>7.1.5. Предприятие считается реорганизованным, за исключением случаев реорганизации в форме присоединения, с момента государственной регистрации возникших юридических лиц. При реорганизации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2E714E" w:rsidRDefault="002E714E" w:rsidP="002E714E">
      <w:pPr>
        <w:spacing w:before="450" w:after="450"/>
        <w:jc w:val="both"/>
        <w:rPr>
          <w:color w:val="000000"/>
          <w:sz w:val="23"/>
          <w:szCs w:val="23"/>
        </w:rPr>
      </w:pPr>
      <w:r>
        <w:rPr>
          <w:color w:val="000000"/>
          <w:sz w:val="23"/>
          <w:szCs w:val="23"/>
        </w:rPr>
        <w:lastRenderedPageBreak/>
        <w:t>7.1.6. Предприятие не позднее тридцати дней с момента принятия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принятом решении. При этом кредиторы Предприятия в течение тридцати дней с даты направления им уведомления или в течение тридцати дней со дня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имущества.</w:t>
      </w:r>
    </w:p>
    <w:p w:rsidR="002E714E" w:rsidRDefault="002E714E" w:rsidP="002E714E">
      <w:pPr>
        <w:spacing w:before="450" w:after="450"/>
        <w:jc w:val="both"/>
        <w:rPr>
          <w:color w:val="000000"/>
          <w:sz w:val="23"/>
          <w:szCs w:val="23"/>
        </w:rPr>
      </w:pPr>
      <w:r>
        <w:rPr>
          <w:color w:val="000000"/>
          <w:sz w:val="23"/>
          <w:szCs w:val="23"/>
        </w:rPr>
        <w:t>7.2. Ликвидация Предприятия:</w:t>
      </w:r>
    </w:p>
    <w:p w:rsidR="002E714E" w:rsidRDefault="002E714E" w:rsidP="002E714E">
      <w:pPr>
        <w:spacing w:before="450" w:after="450"/>
        <w:jc w:val="both"/>
        <w:rPr>
          <w:color w:val="000000"/>
          <w:sz w:val="23"/>
          <w:szCs w:val="23"/>
        </w:rPr>
      </w:pPr>
      <w:r>
        <w:rPr>
          <w:color w:val="000000"/>
          <w:sz w:val="23"/>
          <w:szCs w:val="23"/>
        </w:rPr>
        <w:t>7.2.1. Предприятие может быть ликвидировано по решению собственника его имущества, по решению суда по основаниям и в порядке, которые установлены Гражданским кодексом Российской Федерации и иными федеральными законами.</w:t>
      </w:r>
    </w:p>
    <w:p w:rsidR="002E714E" w:rsidRDefault="002E714E" w:rsidP="002E714E">
      <w:pPr>
        <w:spacing w:before="450" w:after="450"/>
        <w:jc w:val="both"/>
        <w:rPr>
          <w:color w:val="000000"/>
          <w:sz w:val="23"/>
          <w:szCs w:val="23"/>
        </w:rPr>
      </w:pPr>
      <w:r>
        <w:rPr>
          <w:color w:val="000000"/>
          <w:sz w:val="23"/>
          <w:szCs w:val="23"/>
        </w:rPr>
        <w:t>7.2.2. Ликвидация Предприятия влечет за собой его прекращение без перехода прав и обязанностей в порядке правопреемства к другим лицам.</w:t>
      </w:r>
    </w:p>
    <w:p w:rsidR="002E714E" w:rsidRDefault="002E714E" w:rsidP="002E714E">
      <w:pPr>
        <w:spacing w:before="450" w:after="450"/>
        <w:jc w:val="both"/>
        <w:rPr>
          <w:color w:val="000000"/>
          <w:sz w:val="23"/>
          <w:szCs w:val="23"/>
        </w:rPr>
      </w:pPr>
      <w:r>
        <w:rPr>
          <w:color w:val="000000"/>
          <w:sz w:val="23"/>
          <w:szCs w:val="23"/>
        </w:rPr>
        <w:t>7.2.3. В случае принятия решения о ликвидации Предприятия собственник его имущества создает ликвидационную комиссию. 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2E714E" w:rsidRDefault="002E714E" w:rsidP="002E714E">
      <w:pPr>
        <w:spacing w:before="450" w:after="450"/>
        <w:jc w:val="both"/>
        <w:rPr>
          <w:color w:val="000000"/>
          <w:sz w:val="23"/>
          <w:szCs w:val="23"/>
        </w:rPr>
      </w:pPr>
      <w:r>
        <w:rPr>
          <w:color w:val="000000"/>
          <w:sz w:val="23"/>
          <w:szCs w:val="23"/>
        </w:rPr>
        <w:t>7.2.4. В случае, если при решении ликвидации установлена его неспособность удовлетворить требования кредиторов в полном объеме, руководитель Предприятия или ликвидационная комиссия должны обратиться в арбитражный суд с заявлением о признании Предприятия банкротом.</w:t>
      </w:r>
    </w:p>
    <w:p w:rsidR="002E714E" w:rsidRDefault="002E714E" w:rsidP="002E714E">
      <w:pPr>
        <w:spacing w:before="450" w:after="450"/>
        <w:jc w:val="both"/>
        <w:rPr>
          <w:color w:val="000000"/>
          <w:sz w:val="23"/>
          <w:szCs w:val="23"/>
        </w:rPr>
      </w:pPr>
      <w:r>
        <w:rPr>
          <w:color w:val="000000"/>
          <w:sz w:val="23"/>
          <w:szCs w:val="23"/>
        </w:rPr>
        <w:t>7.2.5. При ликвидации Предприятия документы, предусмотренные п. 6.3 устава, передаются на хранение в государственный архив в порядке, установленном законодательством Российской Федерации.</w:t>
      </w:r>
    </w:p>
    <w:p w:rsidR="002E714E" w:rsidRDefault="002E714E" w:rsidP="002E714E">
      <w:pPr>
        <w:ind w:firstLine="709"/>
        <w:jc w:val="both"/>
      </w:pPr>
    </w:p>
    <w:p w:rsidR="002E714E" w:rsidRPr="002E714E" w:rsidRDefault="002E714E" w:rsidP="002E714E">
      <w:pPr>
        <w:jc w:val="center"/>
        <w:rPr>
          <w:lang w:eastAsia="en-US"/>
        </w:rPr>
      </w:pPr>
    </w:p>
    <w:sectPr w:rsidR="002E714E" w:rsidRPr="002E714E" w:rsidSect="00797EE1">
      <w:pgSz w:w="11906" w:h="16838"/>
      <w:pgMar w:top="1134" w:right="680"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7DB0"/>
    <w:multiLevelType w:val="hybridMultilevel"/>
    <w:tmpl w:val="2E1C2E78"/>
    <w:lvl w:ilvl="0" w:tplc="093E085C">
      <w:start w:val="1"/>
      <w:numFmt w:val="decimal"/>
      <w:lvlText w:val="%1."/>
      <w:lvlJc w:val="left"/>
      <w:pPr>
        <w:ind w:left="119" w:hanging="624"/>
      </w:pPr>
      <w:rPr>
        <w:rFonts w:ascii="Times New Roman" w:eastAsia="Times New Roman" w:hAnsi="Times New Roman" w:cs="Times New Roman" w:hint="default"/>
        <w:w w:val="99"/>
        <w:sz w:val="28"/>
        <w:szCs w:val="28"/>
        <w:lang w:val="ru-RU" w:eastAsia="en-US" w:bidi="ar-SA"/>
      </w:rPr>
    </w:lvl>
    <w:lvl w:ilvl="1" w:tplc="FF82BD86">
      <w:numFmt w:val="bullet"/>
      <w:lvlText w:val="•"/>
      <w:lvlJc w:val="left"/>
      <w:pPr>
        <w:ind w:left="1066" w:hanging="624"/>
      </w:pPr>
      <w:rPr>
        <w:lang w:val="ru-RU" w:eastAsia="en-US" w:bidi="ar-SA"/>
      </w:rPr>
    </w:lvl>
    <w:lvl w:ilvl="2" w:tplc="325C83EC">
      <w:numFmt w:val="bullet"/>
      <w:lvlText w:val="•"/>
      <w:lvlJc w:val="left"/>
      <w:pPr>
        <w:ind w:left="2012" w:hanging="624"/>
      </w:pPr>
      <w:rPr>
        <w:lang w:val="ru-RU" w:eastAsia="en-US" w:bidi="ar-SA"/>
      </w:rPr>
    </w:lvl>
    <w:lvl w:ilvl="3" w:tplc="92EABCDE">
      <w:numFmt w:val="bullet"/>
      <w:lvlText w:val="•"/>
      <w:lvlJc w:val="left"/>
      <w:pPr>
        <w:ind w:left="2959" w:hanging="624"/>
      </w:pPr>
      <w:rPr>
        <w:lang w:val="ru-RU" w:eastAsia="en-US" w:bidi="ar-SA"/>
      </w:rPr>
    </w:lvl>
    <w:lvl w:ilvl="4" w:tplc="250C83D0">
      <w:numFmt w:val="bullet"/>
      <w:lvlText w:val="•"/>
      <w:lvlJc w:val="left"/>
      <w:pPr>
        <w:ind w:left="3905" w:hanging="624"/>
      </w:pPr>
      <w:rPr>
        <w:lang w:val="ru-RU" w:eastAsia="en-US" w:bidi="ar-SA"/>
      </w:rPr>
    </w:lvl>
    <w:lvl w:ilvl="5" w:tplc="43F69392">
      <w:numFmt w:val="bullet"/>
      <w:lvlText w:val="•"/>
      <w:lvlJc w:val="left"/>
      <w:pPr>
        <w:ind w:left="4852" w:hanging="624"/>
      </w:pPr>
      <w:rPr>
        <w:lang w:val="ru-RU" w:eastAsia="en-US" w:bidi="ar-SA"/>
      </w:rPr>
    </w:lvl>
    <w:lvl w:ilvl="6" w:tplc="BB2655CC">
      <w:numFmt w:val="bullet"/>
      <w:lvlText w:val="•"/>
      <w:lvlJc w:val="left"/>
      <w:pPr>
        <w:ind w:left="5798" w:hanging="624"/>
      </w:pPr>
      <w:rPr>
        <w:lang w:val="ru-RU" w:eastAsia="en-US" w:bidi="ar-SA"/>
      </w:rPr>
    </w:lvl>
    <w:lvl w:ilvl="7" w:tplc="CC92728A">
      <w:numFmt w:val="bullet"/>
      <w:lvlText w:val="•"/>
      <w:lvlJc w:val="left"/>
      <w:pPr>
        <w:ind w:left="6744" w:hanging="624"/>
      </w:pPr>
      <w:rPr>
        <w:lang w:val="ru-RU" w:eastAsia="en-US" w:bidi="ar-SA"/>
      </w:rPr>
    </w:lvl>
    <w:lvl w:ilvl="8" w:tplc="A13A977C">
      <w:numFmt w:val="bullet"/>
      <w:lvlText w:val="•"/>
      <w:lvlJc w:val="left"/>
      <w:pPr>
        <w:ind w:left="7691" w:hanging="624"/>
      </w:pPr>
      <w:rPr>
        <w:lang w:val="ru-RU" w:eastAsia="en-US" w:bidi="ar-SA"/>
      </w:rPr>
    </w:lvl>
  </w:abstractNum>
  <w:abstractNum w:abstractNumId="1" w15:restartNumberingAfterBreak="0">
    <w:nsid w:val="36506713"/>
    <w:multiLevelType w:val="hybridMultilevel"/>
    <w:tmpl w:val="01D6AB52"/>
    <w:name w:val="Нумерованный список 2"/>
    <w:lvl w:ilvl="0" w:tplc="D3A85310">
      <w:start w:val="1"/>
      <w:numFmt w:val="decimal"/>
      <w:lvlText w:val="%1."/>
      <w:lvlJc w:val="left"/>
      <w:pPr>
        <w:ind w:left="360" w:firstLine="0"/>
      </w:pPr>
    </w:lvl>
    <w:lvl w:ilvl="1" w:tplc="1ABAABD0">
      <w:start w:val="1"/>
      <w:numFmt w:val="decimal"/>
      <w:lvlText w:val="%2."/>
      <w:lvlJc w:val="left"/>
      <w:pPr>
        <w:ind w:left="1080" w:firstLine="0"/>
      </w:pPr>
    </w:lvl>
    <w:lvl w:ilvl="2" w:tplc="DF963B9E">
      <w:start w:val="1"/>
      <w:numFmt w:val="decimal"/>
      <w:lvlText w:val="%3."/>
      <w:lvlJc w:val="left"/>
      <w:pPr>
        <w:ind w:left="1800" w:firstLine="0"/>
      </w:pPr>
    </w:lvl>
    <w:lvl w:ilvl="3" w:tplc="A5B801CC">
      <w:start w:val="1"/>
      <w:numFmt w:val="decimal"/>
      <w:lvlText w:val="%4."/>
      <w:lvlJc w:val="left"/>
      <w:pPr>
        <w:ind w:left="2520" w:firstLine="0"/>
      </w:pPr>
    </w:lvl>
    <w:lvl w:ilvl="4" w:tplc="5A7A81CA">
      <w:start w:val="1"/>
      <w:numFmt w:val="decimal"/>
      <w:lvlText w:val="%5."/>
      <w:lvlJc w:val="left"/>
      <w:pPr>
        <w:ind w:left="3240" w:firstLine="0"/>
      </w:pPr>
    </w:lvl>
    <w:lvl w:ilvl="5" w:tplc="8DE860A0">
      <w:start w:val="1"/>
      <w:numFmt w:val="decimal"/>
      <w:lvlText w:val="%6."/>
      <w:lvlJc w:val="left"/>
      <w:pPr>
        <w:ind w:left="3960" w:firstLine="0"/>
      </w:pPr>
    </w:lvl>
    <w:lvl w:ilvl="6" w:tplc="60E83536">
      <w:start w:val="1"/>
      <w:numFmt w:val="decimal"/>
      <w:lvlText w:val="%7."/>
      <w:lvlJc w:val="left"/>
      <w:pPr>
        <w:ind w:left="4680" w:firstLine="0"/>
      </w:pPr>
    </w:lvl>
    <w:lvl w:ilvl="7" w:tplc="D8D26B62">
      <w:start w:val="1"/>
      <w:numFmt w:val="decimal"/>
      <w:lvlText w:val="%8."/>
      <w:lvlJc w:val="left"/>
      <w:pPr>
        <w:ind w:left="5400" w:firstLine="0"/>
      </w:pPr>
    </w:lvl>
    <w:lvl w:ilvl="8" w:tplc="EAB01442">
      <w:start w:val="1"/>
      <w:numFmt w:val="decimal"/>
      <w:lvlText w:val="%9."/>
      <w:lvlJc w:val="left"/>
      <w:pPr>
        <w:ind w:left="6120" w:firstLine="0"/>
      </w:pPr>
    </w:lvl>
  </w:abstractNum>
  <w:abstractNum w:abstractNumId="2" w15:restartNumberingAfterBreak="0">
    <w:nsid w:val="443A1823"/>
    <w:multiLevelType w:val="hybridMultilevel"/>
    <w:tmpl w:val="6C4866FE"/>
    <w:name w:val="Нумерованный список 6"/>
    <w:lvl w:ilvl="0" w:tplc="925E919E">
      <w:start w:val="4"/>
      <w:numFmt w:val="decimal"/>
      <w:lvlText w:val="%1."/>
      <w:lvlJc w:val="left"/>
      <w:pPr>
        <w:ind w:left="360" w:firstLine="0"/>
      </w:pPr>
    </w:lvl>
    <w:lvl w:ilvl="1" w:tplc="D3F6413E">
      <w:start w:val="1"/>
      <w:numFmt w:val="decimal"/>
      <w:lvlText w:val="%2."/>
      <w:lvlJc w:val="left"/>
      <w:pPr>
        <w:ind w:left="1080" w:firstLine="0"/>
      </w:pPr>
    </w:lvl>
    <w:lvl w:ilvl="2" w:tplc="562061FC">
      <w:start w:val="1"/>
      <w:numFmt w:val="decimal"/>
      <w:lvlText w:val="%3."/>
      <w:lvlJc w:val="left"/>
      <w:pPr>
        <w:ind w:left="1800" w:firstLine="0"/>
      </w:pPr>
    </w:lvl>
    <w:lvl w:ilvl="3" w:tplc="9BD6D7D2">
      <w:start w:val="1"/>
      <w:numFmt w:val="decimal"/>
      <w:lvlText w:val="%4."/>
      <w:lvlJc w:val="left"/>
      <w:pPr>
        <w:ind w:left="2520" w:firstLine="0"/>
      </w:pPr>
    </w:lvl>
    <w:lvl w:ilvl="4" w:tplc="4AA4C6B2">
      <w:start w:val="1"/>
      <w:numFmt w:val="decimal"/>
      <w:lvlText w:val="%5."/>
      <w:lvlJc w:val="left"/>
      <w:pPr>
        <w:ind w:left="3240" w:firstLine="0"/>
      </w:pPr>
    </w:lvl>
    <w:lvl w:ilvl="5" w:tplc="44E0C8E2">
      <w:start w:val="1"/>
      <w:numFmt w:val="decimal"/>
      <w:lvlText w:val="%6."/>
      <w:lvlJc w:val="left"/>
      <w:pPr>
        <w:ind w:left="3960" w:firstLine="0"/>
      </w:pPr>
    </w:lvl>
    <w:lvl w:ilvl="6" w:tplc="1C6A6DCC">
      <w:start w:val="1"/>
      <w:numFmt w:val="decimal"/>
      <w:lvlText w:val="%7."/>
      <w:lvlJc w:val="left"/>
      <w:pPr>
        <w:ind w:left="4680" w:firstLine="0"/>
      </w:pPr>
    </w:lvl>
    <w:lvl w:ilvl="7" w:tplc="A878B190">
      <w:start w:val="1"/>
      <w:numFmt w:val="decimal"/>
      <w:lvlText w:val="%8."/>
      <w:lvlJc w:val="left"/>
      <w:pPr>
        <w:ind w:left="5400" w:firstLine="0"/>
      </w:pPr>
    </w:lvl>
    <w:lvl w:ilvl="8" w:tplc="5008D0B0">
      <w:start w:val="1"/>
      <w:numFmt w:val="decimal"/>
      <w:lvlText w:val="%9."/>
      <w:lvlJc w:val="left"/>
      <w:pPr>
        <w:ind w:left="6120" w:firstLine="0"/>
      </w:pPr>
    </w:lvl>
  </w:abstractNum>
  <w:abstractNum w:abstractNumId="3" w15:restartNumberingAfterBreak="0">
    <w:nsid w:val="49422C2A"/>
    <w:multiLevelType w:val="hybridMultilevel"/>
    <w:tmpl w:val="EED4D5B6"/>
    <w:lvl w:ilvl="0" w:tplc="5D806BDE">
      <w:start w:val="1"/>
      <w:numFmt w:val="decimal"/>
      <w:lvlText w:val="%1."/>
      <w:lvlJc w:val="left"/>
      <w:pPr>
        <w:ind w:left="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C70F220">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1A4385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866031E">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DF4583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43084D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4ECF8E4">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AF2BA1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71074F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53496007"/>
    <w:multiLevelType w:val="hybridMultilevel"/>
    <w:tmpl w:val="78BC6080"/>
    <w:name w:val="Нумерованный список 4"/>
    <w:lvl w:ilvl="0" w:tplc="A40E1792">
      <w:start w:val="6"/>
      <w:numFmt w:val="decimal"/>
      <w:lvlText w:val="%1."/>
      <w:lvlJc w:val="left"/>
      <w:pPr>
        <w:ind w:left="360" w:firstLine="0"/>
      </w:pPr>
    </w:lvl>
    <w:lvl w:ilvl="1" w:tplc="79B6A29E">
      <w:start w:val="1"/>
      <w:numFmt w:val="decimal"/>
      <w:lvlText w:val="%2."/>
      <w:lvlJc w:val="left"/>
      <w:pPr>
        <w:ind w:left="1080" w:firstLine="0"/>
      </w:pPr>
    </w:lvl>
    <w:lvl w:ilvl="2" w:tplc="EE5E4BF6">
      <w:start w:val="1"/>
      <w:numFmt w:val="decimal"/>
      <w:lvlText w:val="%3."/>
      <w:lvlJc w:val="left"/>
      <w:pPr>
        <w:ind w:left="1800" w:firstLine="0"/>
      </w:pPr>
    </w:lvl>
    <w:lvl w:ilvl="3" w:tplc="8F04F302">
      <w:start w:val="1"/>
      <w:numFmt w:val="decimal"/>
      <w:lvlText w:val="%4."/>
      <w:lvlJc w:val="left"/>
      <w:pPr>
        <w:ind w:left="2520" w:firstLine="0"/>
      </w:pPr>
    </w:lvl>
    <w:lvl w:ilvl="4" w:tplc="1B1440C0">
      <w:start w:val="1"/>
      <w:numFmt w:val="decimal"/>
      <w:lvlText w:val="%5."/>
      <w:lvlJc w:val="left"/>
      <w:pPr>
        <w:ind w:left="3240" w:firstLine="0"/>
      </w:pPr>
    </w:lvl>
    <w:lvl w:ilvl="5" w:tplc="6DFCBA54">
      <w:start w:val="1"/>
      <w:numFmt w:val="decimal"/>
      <w:lvlText w:val="%6."/>
      <w:lvlJc w:val="left"/>
      <w:pPr>
        <w:ind w:left="3960" w:firstLine="0"/>
      </w:pPr>
    </w:lvl>
    <w:lvl w:ilvl="6" w:tplc="A260AD26">
      <w:start w:val="1"/>
      <w:numFmt w:val="decimal"/>
      <w:lvlText w:val="%7."/>
      <w:lvlJc w:val="left"/>
      <w:pPr>
        <w:ind w:left="4680" w:firstLine="0"/>
      </w:pPr>
    </w:lvl>
    <w:lvl w:ilvl="7" w:tplc="2A263BE0">
      <w:start w:val="1"/>
      <w:numFmt w:val="decimal"/>
      <w:lvlText w:val="%8."/>
      <w:lvlJc w:val="left"/>
      <w:pPr>
        <w:ind w:left="5400" w:firstLine="0"/>
      </w:pPr>
    </w:lvl>
    <w:lvl w:ilvl="8" w:tplc="6C3A78AA">
      <w:start w:val="1"/>
      <w:numFmt w:val="decimal"/>
      <w:lvlText w:val="%9."/>
      <w:lvlJc w:val="left"/>
      <w:pPr>
        <w:ind w:left="6120" w:firstLine="0"/>
      </w:pPr>
    </w:lvl>
  </w:abstractNum>
  <w:abstractNum w:abstractNumId="5" w15:restartNumberingAfterBreak="0">
    <w:nsid w:val="55462AD4"/>
    <w:multiLevelType w:val="hybridMultilevel"/>
    <w:tmpl w:val="8A067B04"/>
    <w:name w:val="Нумерованный список 7"/>
    <w:lvl w:ilvl="0" w:tplc="E774EBFE">
      <w:start w:val="3"/>
      <w:numFmt w:val="decimal"/>
      <w:lvlText w:val="%1."/>
      <w:lvlJc w:val="left"/>
      <w:pPr>
        <w:ind w:left="360" w:firstLine="0"/>
      </w:pPr>
    </w:lvl>
    <w:lvl w:ilvl="1" w:tplc="EDA8F640">
      <w:start w:val="1"/>
      <w:numFmt w:val="decimal"/>
      <w:lvlText w:val="%2."/>
      <w:lvlJc w:val="left"/>
      <w:pPr>
        <w:ind w:left="1080" w:firstLine="0"/>
      </w:pPr>
    </w:lvl>
    <w:lvl w:ilvl="2" w:tplc="87F8CAD8">
      <w:start w:val="1"/>
      <w:numFmt w:val="decimal"/>
      <w:lvlText w:val="%3."/>
      <w:lvlJc w:val="left"/>
      <w:pPr>
        <w:ind w:left="1800" w:firstLine="0"/>
      </w:pPr>
    </w:lvl>
    <w:lvl w:ilvl="3" w:tplc="461E8008">
      <w:start w:val="1"/>
      <w:numFmt w:val="decimal"/>
      <w:lvlText w:val="%4."/>
      <w:lvlJc w:val="left"/>
      <w:pPr>
        <w:ind w:left="2520" w:firstLine="0"/>
      </w:pPr>
    </w:lvl>
    <w:lvl w:ilvl="4" w:tplc="27345710">
      <w:start w:val="1"/>
      <w:numFmt w:val="decimal"/>
      <w:lvlText w:val="%5."/>
      <w:lvlJc w:val="left"/>
      <w:pPr>
        <w:ind w:left="3240" w:firstLine="0"/>
      </w:pPr>
    </w:lvl>
    <w:lvl w:ilvl="5" w:tplc="8CD8E4FC">
      <w:start w:val="1"/>
      <w:numFmt w:val="decimal"/>
      <w:lvlText w:val="%6."/>
      <w:lvlJc w:val="left"/>
      <w:pPr>
        <w:ind w:left="3960" w:firstLine="0"/>
      </w:pPr>
    </w:lvl>
    <w:lvl w:ilvl="6" w:tplc="4BF68954">
      <w:start w:val="1"/>
      <w:numFmt w:val="decimal"/>
      <w:lvlText w:val="%7."/>
      <w:lvlJc w:val="left"/>
      <w:pPr>
        <w:ind w:left="4680" w:firstLine="0"/>
      </w:pPr>
    </w:lvl>
    <w:lvl w:ilvl="7" w:tplc="E6EC8216">
      <w:start w:val="1"/>
      <w:numFmt w:val="decimal"/>
      <w:lvlText w:val="%8."/>
      <w:lvlJc w:val="left"/>
      <w:pPr>
        <w:ind w:left="5400" w:firstLine="0"/>
      </w:pPr>
    </w:lvl>
    <w:lvl w:ilvl="8" w:tplc="29C61DFE">
      <w:start w:val="1"/>
      <w:numFmt w:val="decimal"/>
      <w:lvlText w:val="%9."/>
      <w:lvlJc w:val="left"/>
      <w:pPr>
        <w:ind w:left="6120" w:firstLine="0"/>
      </w:pPr>
    </w:lvl>
  </w:abstractNum>
  <w:abstractNum w:abstractNumId="6" w15:restartNumberingAfterBreak="0">
    <w:nsid w:val="56844C9B"/>
    <w:multiLevelType w:val="hybridMultilevel"/>
    <w:tmpl w:val="4208B254"/>
    <w:name w:val="Нумерованный список 3"/>
    <w:lvl w:ilvl="0" w:tplc="BE647914">
      <w:start w:val="2"/>
      <w:numFmt w:val="decimal"/>
      <w:lvlText w:val="%1."/>
      <w:lvlJc w:val="left"/>
      <w:pPr>
        <w:ind w:left="360" w:firstLine="0"/>
      </w:pPr>
    </w:lvl>
    <w:lvl w:ilvl="1" w:tplc="98CC57DA">
      <w:start w:val="1"/>
      <w:numFmt w:val="decimal"/>
      <w:lvlText w:val="%2."/>
      <w:lvlJc w:val="left"/>
      <w:pPr>
        <w:ind w:left="1080" w:firstLine="0"/>
      </w:pPr>
    </w:lvl>
    <w:lvl w:ilvl="2" w:tplc="9EA0E2F2">
      <w:start w:val="1"/>
      <w:numFmt w:val="decimal"/>
      <w:lvlText w:val="%3."/>
      <w:lvlJc w:val="left"/>
      <w:pPr>
        <w:ind w:left="1800" w:firstLine="0"/>
      </w:pPr>
    </w:lvl>
    <w:lvl w:ilvl="3" w:tplc="FC9EC4B4">
      <w:start w:val="1"/>
      <w:numFmt w:val="decimal"/>
      <w:lvlText w:val="%4."/>
      <w:lvlJc w:val="left"/>
      <w:pPr>
        <w:ind w:left="2520" w:firstLine="0"/>
      </w:pPr>
    </w:lvl>
    <w:lvl w:ilvl="4" w:tplc="DDDCBC7C">
      <w:start w:val="1"/>
      <w:numFmt w:val="decimal"/>
      <w:lvlText w:val="%5."/>
      <w:lvlJc w:val="left"/>
      <w:pPr>
        <w:ind w:left="3240" w:firstLine="0"/>
      </w:pPr>
    </w:lvl>
    <w:lvl w:ilvl="5" w:tplc="66984E8C">
      <w:start w:val="1"/>
      <w:numFmt w:val="decimal"/>
      <w:lvlText w:val="%6."/>
      <w:lvlJc w:val="left"/>
      <w:pPr>
        <w:ind w:left="3960" w:firstLine="0"/>
      </w:pPr>
    </w:lvl>
    <w:lvl w:ilvl="6" w:tplc="A9CC8E36">
      <w:start w:val="1"/>
      <w:numFmt w:val="decimal"/>
      <w:lvlText w:val="%7."/>
      <w:lvlJc w:val="left"/>
      <w:pPr>
        <w:ind w:left="4680" w:firstLine="0"/>
      </w:pPr>
    </w:lvl>
    <w:lvl w:ilvl="7" w:tplc="2DF43B5C">
      <w:start w:val="1"/>
      <w:numFmt w:val="decimal"/>
      <w:lvlText w:val="%8."/>
      <w:lvlJc w:val="left"/>
      <w:pPr>
        <w:ind w:left="5400" w:firstLine="0"/>
      </w:pPr>
    </w:lvl>
    <w:lvl w:ilvl="8" w:tplc="C1AED75C">
      <w:start w:val="1"/>
      <w:numFmt w:val="decimal"/>
      <w:lvlText w:val="%9."/>
      <w:lvlJc w:val="left"/>
      <w:pPr>
        <w:ind w:left="6120" w:firstLine="0"/>
      </w:pPr>
    </w:lvl>
  </w:abstractNum>
  <w:abstractNum w:abstractNumId="7" w15:restartNumberingAfterBreak="0">
    <w:nsid w:val="6F1A08AD"/>
    <w:multiLevelType w:val="hybridMultilevel"/>
    <w:tmpl w:val="F452AFF6"/>
    <w:name w:val="Нумерованный список 1"/>
    <w:lvl w:ilvl="0" w:tplc="E1B43BF6">
      <w:start w:val="5"/>
      <w:numFmt w:val="decimal"/>
      <w:lvlText w:val="%1."/>
      <w:lvlJc w:val="left"/>
      <w:pPr>
        <w:ind w:left="360" w:firstLine="0"/>
      </w:pPr>
    </w:lvl>
    <w:lvl w:ilvl="1" w:tplc="9BAED948">
      <w:start w:val="1"/>
      <w:numFmt w:val="decimal"/>
      <w:lvlText w:val="%2."/>
      <w:lvlJc w:val="left"/>
      <w:pPr>
        <w:ind w:left="1080" w:firstLine="0"/>
      </w:pPr>
    </w:lvl>
    <w:lvl w:ilvl="2" w:tplc="1792B4CE">
      <w:start w:val="1"/>
      <w:numFmt w:val="decimal"/>
      <w:lvlText w:val="%3."/>
      <w:lvlJc w:val="left"/>
      <w:pPr>
        <w:ind w:left="1800" w:firstLine="0"/>
      </w:pPr>
    </w:lvl>
    <w:lvl w:ilvl="3" w:tplc="CE7C15C8">
      <w:start w:val="1"/>
      <w:numFmt w:val="decimal"/>
      <w:lvlText w:val="%4."/>
      <w:lvlJc w:val="left"/>
      <w:pPr>
        <w:ind w:left="2520" w:firstLine="0"/>
      </w:pPr>
    </w:lvl>
    <w:lvl w:ilvl="4" w:tplc="06A41D96">
      <w:start w:val="1"/>
      <w:numFmt w:val="decimal"/>
      <w:lvlText w:val="%5."/>
      <w:lvlJc w:val="left"/>
      <w:pPr>
        <w:ind w:left="3240" w:firstLine="0"/>
      </w:pPr>
    </w:lvl>
    <w:lvl w:ilvl="5" w:tplc="748222AC">
      <w:start w:val="1"/>
      <w:numFmt w:val="decimal"/>
      <w:lvlText w:val="%6."/>
      <w:lvlJc w:val="left"/>
      <w:pPr>
        <w:ind w:left="3960" w:firstLine="0"/>
      </w:pPr>
    </w:lvl>
    <w:lvl w:ilvl="6" w:tplc="AB8467BE">
      <w:start w:val="1"/>
      <w:numFmt w:val="decimal"/>
      <w:lvlText w:val="%7."/>
      <w:lvlJc w:val="left"/>
      <w:pPr>
        <w:ind w:left="4680" w:firstLine="0"/>
      </w:pPr>
    </w:lvl>
    <w:lvl w:ilvl="7" w:tplc="84925DD8">
      <w:start w:val="1"/>
      <w:numFmt w:val="decimal"/>
      <w:lvlText w:val="%8."/>
      <w:lvlJc w:val="left"/>
      <w:pPr>
        <w:ind w:left="5400" w:firstLine="0"/>
      </w:pPr>
    </w:lvl>
    <w:lvl w:ilvl="8" w:tplc="8900648A">
      <w:start w:val="1"/>
      <w:numFmt w:val="decimal"/>
      <w:lvlText w:val="%9."/>
      <w:lvlJc w:val="left"/>
      <w:pPr>
        <w:ind w:left="612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96"/>
    <w:rsid w:val="000D0056"/>
    <w:rsid w:val="002E714E"/>
    <w:rsid w:val="003058A8"/>
    <w:rsid w:val="00492FE5"/>
    <w:rsid w:val="005B248C"/>
    <w:rsid w:val="005D053F"/>
    <w:rsid w:val="006F1574"/>
    <w:rsid w:val="007066A7"/>
    <w:rsid w:val="0072473B"/>
    <w:rsid w:val="00757DB5"/>
    <w:rsid w:val="00797EE1"/>
    <w:rsid w:val="00832207"/>
    <w:rsid w:val="008F61F0"/>
    <w:rsid w:val="00955A38"/>
    <w:rsid w:val="009C46A5"/>
    <w:rsid w:val="009E475D"/>
    <w:rsid w:val="009F1F96"/>
    <w:rsid w:val="00A57BD3"/>
    <w:rsid w:val="00B11094"/>
    <w:rsid w:val="00C22819"/>
    <w:rsid w:val="00C51619"/>
    <w:rsid w:val="00C74D72"/>
    <w:rsid w:val="00C976B5"/>
    <w:rsid w:val="00CE7106"/>
    <w:rsid w:val="00D94491"/>
    <w:rsid w:val="00DE4ECC"/>
    <w:rsid w:val="00E527D8"/>
    <w:rsid w:val="00E87085"/>
    <w:rsid w:val="00EC1E34"/>
    <w:rsid w:val="00EC3455"/>
    <w:rsid w:val="00FA5146"/>
    <w:rsid w:val="00FD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5B57"/>
  <w15:chartTrackingRefBased/>
  <w15:docId w15:val="{2DF0EA32-62C5-451B-AD21-85DF067E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A38"/>
    <w:rPr>
      <w:rFonts w:ascii="Segoe UI" w:hAnsi="Segoe UI" w:cs="Segoe UI"/>
      <w:sz w:val="18"/>
      <w:szCs w:val="18"/>
    </w:rPr>
  </w:style>
  <w:style w:type="character" w:customStyle="1" w:styleId="a4">
    <w:name w:val="Текст выноски Знак"/>
    <w:basedOn w:val="a0"/>
    <w:link w:val="a3"/>
    <w:uiPriority w:val="99"/>
    <w:semiHidden/>
    <w:rsid w:val="00955A38"/>
    <w:rPr>
      <w:rFonts w:ascii="Segoe UI" w:eastAsia="Times New Roman" w:hAnsi="Segoe UI" w:cs="Segoe UI"/>
      <w:sz w:val="18"/>
      <w:szCs w:val="18"/>
      <w:lang w:eastAsia="ru-RU"/>
    </w:rPr>
  </w:style>
  <w:style w:type="character" w:customStyle="1" w:styleId="markedcontent">
    <w:name w:val="markedcontent"/>
    <w:rsid w:val="00797EE1"/>
  </w:style>
  <w:style w:type="paragraph" w:styleId="a5">
    <w:name w:val="Body Text"/>
    <w:basedOn w:val="a"/>
    <w:link w:val="a6"/>
    <w:uiPriority w:val="1"/>
    <w:unhideWhenUsed/>
    <w:qFormat/>
    <w:rsid w:val="00832207"/>
    <w:pPr>
      <w:widowControl w:val="0"/>
      <w:autoSpaceDE w:val="0"/>
      <w:autoSpaceDN w:val="0"/>
      <w:spacing w:before="220"/>
      <w:ind w:left="119" w:firstLine="542"/>
    </w:pPr>
    <w:rPr>
      <w:sz w:val="28"/>
      <w:szCs w:val="28"/>
      <w:lang w:eastAsia="en-US"/>
    </w:rPr>
  </w:style>
  <w:style w:type="character" w:customStyle="1" w:styleId="a6">
    <w:name w:val="Основной текст Знак"/>
    <w:basedOn w:val="a0"/>
    <w:link w:val="a5"/>
    <w:uiPriority w:val="1"/>
    <w:rsid w:val="00832207"/>
    <w:rPr>
      <w:rFonts w:ascii="Times New Roman" w:eastAsia="Times New Roman" w:hAnsi="Times New Roman" w:cs="Times New Roman"/>
      <w:sz w:val="28"/>
      <w:szCs w:val="28"/>
    </w:rPr>
  </w:style>
  <w:style w:type="paragraph" w:styleId="a7">
    <w:name w:val="List Paragraph"/>
    <w:basedOn w:val="a"/>
    <w:uiPriority w:val="1"/>
    <w:qFormat/>
    <w:rsid w:val="00832207"/>
    <w:pPr>
      <w:widowControl w:val="0"/>
      <w:autoSpaceDE w:val="0"/>
      <w:autoSpaceDN w:val="0"/>
      <w:spacing w:before="220"/>
      <w:ind w:left="119" w:firstLine="542"/>
      <w:jc w:val="both"/>
    </w:pPr>
    <w:rPr>
      <w:sz w:val="22"/>
      <w:szCs w:val="22"/>
      <w:lang w:eastAsia="en-US"/>
    </w:rPr>
  </w:style>
  <w:style w:type="character" w:styleId="a8">
    <w:name w:val="Hyperlink"/>
    <w:basedOn w:val="a0"/>
    <w:uiPriority w:val="99"/>
    <w:semiHidden/>
    <w:unhideWhenUsed/>
    <w:rsid w:val="00832207"/>
    <w:rPr>
      <w:color w:val="0000FF"/>
      <w:u w:val="single"/>
    </w:rPr>
  </w:style>
  <w:style w:type="paragraph" w:styleId="a9">
    <w:name w:val="No Spacing"/>
    <w:uiPriority w:val="1"/>
    <w:qFormat/>
    <w:rsid w:val="002E714E"/>
    <w:pPr>
      <w:spacing w:after="0" w:line="240" w:lineRule="auto"/>
    </w:pPr>
    <w:rPr>
      <w:rFonts w:ascii="Times New Roman" w:eastAsia="Calibri"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9704">
      <w:bodyDiv w:val="1"/>
      <w:marLeft w:val="0"/>
      <w:marRight w:val="0"/>
      <w:marTop w:val="0"/>
      <w:marBottom w:val="0"/>
      <w:divBdr>
        <w:top w:val="none" w:sz="0" w:space="0" w:color="auto"/>
        <w:left w:val="none" w:sz="0" w:space="0" w:color="auto"/>
        <w:bottom w:val="none" w:sz="0" w:space="0" w:color="auto"/>
        <w:right w:val="none" w:sz="0" w:space="0" w:color="auto"/>
      </w:divBdr>
    </w:div>
    <w:div w:id="670958930">
      <w:bodyDiv w:val="1"/>
      <w:marLeft w:val="0"/>
      <w:marRight w:val="0"/>
      <w:marTop w:val="0"/>
      <w:marBottom w:val="0"/>
      <w:divBdr>
        <w:top w:val="none" w:sz="0" w:space="0" w:color="auto"/>
        <w:left w:val="none" w:sz="0" w:space="0" w:color="auto"/>
        <w:bottom w:val="none" w:sz="0" w:space="0" w:color="auto"/>
        <w:right w:val="none" w:sz="0" w:space="0" w:color="auto"/>
      </w:divBdr>
    </w:div>
    <w:div w:id="9259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148&amp;n=206401" TargetMode="External"/><Relationship Id="rId5" Type="http://schemas.openxmlformats.org/officeDocument/2006/relationships/hyperlink" Target="https://login.consultant.ru/link/?req=doc&amp;base=LAW&amp;n=4657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16</Pages>
  <Words>4562</Words>
  <Characters>26006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2025-02-07T05:09:00Z</cp:lastPrinted>
  <dcterms:created xsi:type="dcterms:W3CDTF">2023-09-15T03:40:00Z</dcterms:created>
  <dcterms:modified xsi:type="dcterms:W3CDTF">2025-02-07T05:12:00Z</dcterms:modified>
</cp:coreProperties>
</file>