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CB8" w:rsidRDefault="00291A3C" w:rsidP="00D15F31">
      <w:pPr>
        <w:spacing w:line="240" w:lineRule="auto"/>
        <w:jc w:val="center"/>
      </w:pPr>
      <w:r>
        <w:t>Реестр</w:t>
      </w:r>
    </w:p>
    <w:p w:rsidR="00D92455" w:rsidRDefault="00291A3C" w:rsidP="00D92455">
      <w:pPr>
        <w:spacing w:line="240" w:lineRule="auto"/>
        <w:jc w:val="center"/>
      </w:pPr>
      <w:r>
        <w:t>Парковок общего пользования, расположенных на автомобильных дорогах регионального или межмуниципального</w:t>
      </w:r>
      <w:r w:rsidR="00D15F31">
        <w:t xml:space="preserve"> значения, автомобильных дор</w:t>
      </w:r>
      <w:r w:rsidR="00D92455">
        <w:t>огах местного значения</w:t>
      </w:r>
    </w:p>
    <w:p w:rsidR="00D92455" w:rsidRDefault="00D92455" w:rsidP="00D15F31">
      <w:pPr>
        <w:spacing w:line="240" w:lineRule="auto"/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5"/>
        <w:gridCol w:w="1475"/>
        <w:gridCol w:w="1276"/>
        <w:gridCol w:w="1134"/>
        <w:gridCol w:w="1523"/>
        <w:gridCol w:w="1915"/>
        <w:gridCol w:w="838"/>
        <w:gridCol w:w="567"/>
        <w:gridCol w:w="567"/>
        <w:gridCol w:w="993"/>
        <w:gridCol w:w="1521"/>
        <w:gridCol w:w="723"/>
        <w:gridCol w:w="1276"/>
      </w:tblGrid>
      <w:tr w:rsidR="00025650" w:rsidTr="00025650">
        <w:tc>
          <w:tcPr>
            <w:tcW w:w="505" w:type="dxa"/>
            <w:vMerge w:val="restart"/>
          </w:tcPr>
          <w:p w:rsidR="00025650" w:rsidRDefault="00025650" w:rsidP="00D15F31">
            <w:pPr>
              <w:jc w:val="center"/>
            </w:pPr>
            <w:r>
              <w:t>№ п/п</w:t>
            </w:r>
          </w:p>
        </w:tc>
        <w:tc>
          <w:tcPr>
            <w:tcW w:w="1475" w:type="dxa"/>
            <w:vMerge w:val="restart"/>
          </w:tcPr>
          <w:p w:rsidR="00025650" w:rsidRDefault="00025650" w:rsidP="00D15F31">
            <w:pPr>
              <w:jc w:val="center"/>
            </w:pPr>
            <w:r>
              <w:t>Адрес ( местонахождение) парковки  ( наименование автомобильной дороги (улицы), километр автомобильной дороги, номер здания, строения, сооружения)</w:t>
            </w:r>
          </w:p>
        </w:tc>
        <w:tc>
          <w:tcPr>
            <w:tcW w:w="1276" w:type="dxa"/>
            <w:vMerge w:val="restart"/>
          </w:tcPr>
          <w:p w:rsidR="00025650" w:rsidRDefault="00025650" w:rsidP="00D15F31">
            <w:pPr>
              <w:jc w:val="center"/>
            </w:pPr>
            <w:r>
              <w:t>Назначение парковки ( для грузовых автомобилей, и ( или) автобусов, и (или) легковых автомобилей</w:t>
            </w:r>
          </w:p>
        </w:tc>
        <w:tc>
          <w:tcPr>
            <w:tcW w:w="1134" w:type="dxa"/>
            <w:vMerge w:val="restart"/>
          </w:tcPr>
          <w:p w:rsidR="00025650" w:rsidRDefault="00025650" w:rsidP="00D15F31">
            <w:pPr>
              <w:jc w:val="center"/>
            </w:pPr>
            <w:r>
              <w:t xml:space="preserve">Общая площадь        ( </w:t>
            </w:r>
            <w:proofErr w:type="spellStart"/>
            <w:r>
              <w:t>кв.м</w:t>
            </w:r>
            <w:proofErr w:type="spellEnd"/>
            <w:r>
              <w:t>)</w:t>
            </w:r>
          </w:p>
        </w:tc>
        <w:tc>
          <w:tcPr>
            <w:tcW w:w="3438" w:type="dxa"/>
            <w:gridSpan w:val="2"/>
          </w:tcPr>
          <w:p w:rsidR="00025650" w:rsidRDefault="00025650" w:rsidP="00D15F31">
            <w:pPr>
              <w:jc w:val="center"/>
            </w:pPr>
            <w:r>
              <w:t>Вместимость</w:t>
            </w:r>
          </w:p>
        </w:tc>
        <w:tc>
          <w:tcPr>
            <w:tcW w:w="1972" w:type="dxa"/>
            <w:gridSpan w:val="3"/>
          </w:tcPr>
          <w:p w:rsidR="00025650" w:rsidRDefault="00025650" w:rsidP="00D15F31">
            <w:pPr>
              <w:jc w:val="center"/>
            </w:pPr>
            <w:r>
              <w:t>Условия стоянки транспортного средства на парковке</w:t>
            </w:r>
          </w:p>
        </w:tc>
        <w:tc>
          <w:tcPr>
            <w:tcW w:w="993" w:type="dxa"/>
            <w:vMerge w:val="restart"/>
          </w:tcPr>
          <w:p w:rsidR="00025650" w:rsidRDefault="00025650" w:rsidP="00D15F31">
            <w:pPr>
              <w:jc w:val="center"/>
            </w:pPr>
            <w:r>
              <w:t>Режим работы</w:t>
            </w:r>
          </w:p>
        </w:tc>
        <w:tc>
          <w:tcPr>
            <w:tcW w:w="3520" w:type="dxa"/>
            <w:gridSpan w:val="3"/>
          </w:tcPr>
          <w:p w:rsidR="00025650" w:rsidRDefault="00025650" w:rsidP="00D15F31">
            <w:pPr>
              <w:jc w:val="center"/>
            </w:pPr>
            <w:r>
              <w:t>Информация о собственнике               ( владельце) парковки</w:t>
            </w:r>
          </w:p>
        </w:tc>
      </w:tr>
      <w:tr w:rsidR="00025650" w:rsidTr="00025650">
        <w:tc>
          <w:tcPr>
            <w:tcW w:w="505" w:type="dxa"/>
            <w:vMerge/>
          </w:tcPr>
          <w:p w:rsidR="00025650" w:rsidRDefault="00025650" w:rsidP="00D15F31">
            <w:pPr>
              <w:jc w:val="center"/>
            </w:pPr>
          </w:p>
        </w:tc>
        <w:tc>
          <w:tcPr>
            <w:tcW w:w="1475" w:type="dxa"/>
            <w:vMerge/>
          </w:tcPr>
          <w:p w:rsidR="00025650" w:rsidRDefault="00025650" w:rsidP="00D15F31">
            <w:pPr>
              <w:jc w:val="center"/>
            </w:pPr>
          </w:p>
        </w:tc>
        <w:tc>
          <w:tcPr>
            <w:tcW w:w="1276" w:type="dxa"/>
            <w:vMerge/>
          </w:tcPr>
          <w:p w:rsidR="00025650" w:rsidRDefault="00025650" w:rsidP="00D15F31">
            <w:pPr>
              <w:jc w:val="center"/>
            </w:pPr>
          </w:p>
        </w:tc>
        <w:tc>
          <w:tcPr>
            <w:tcW w:w="1134" w:type="dxa"/>
            <w:vMerge/>
          </w:tcPr>
          <w:p w:rsidR="00025650" w:rsidRDefault="00025650" w:rsidP="00D15F31">
            <w:pPr>
              <w:jc w:val="center"/>
            </w:pPr>
          </w:p>
        </w:tc>
        <w:tc>
          <w:tcPr>
            <w:tcW w:w="1523" w:type="dxa"/>
          </w:tcPr>
          <w:p w:rsidR="00025650" w:rsidRDefault="00025650" w:rsidP="00D15F31">
            <w:pPr>
              <w:jc w:val="center"/>
            </w:pPr>
            <w:r>
              <w:t>Количество транспортных средств, которые одновременно могут быть размещены на парковке</w:t>
            </w:r>
          </w:p>
        </w:tc>
        <w:tc>
          <w:tcPr>
            <w:tcW w:w="1915" w:type="dxa"/>
          </w:tcPr>
          <w:p w:rsidR="00025650" w:rsidRDefault="00025650" w:rsidP="00D15F31">
            <w:pPr>
              <w:jc w:val="center"/>
            </w:pPr>
            <w:r>
              <w:t>Количество мест для стоянки транспортных средств, управляемых инвалидами, перевозящих инвалидов, на парковке в соответствии с законодательством Российской Федерации</w:t>
            </w:r>
          </w:p>
        </w:tc>
        <w:tc>
          <w:tcPr>
            <w:tcW w:w="838" w:type="dxa"/>
          </w:tcPr>
          <w:p w:rsidR="00025650" w:rsidRDefault="00025650" w:rsidP="00025650">
            <w:pPr>
              <w:jc w:val="center"/>
            </w:pPr>
            <w:r>
              <w:t>Охраняемая/ неохраняемая</w:t>
            </w:r>
          </w:p>
        </w:tc>
        <w:tc>
          <w:tcPr>
            <w:tcW w:w="567" w:type="dxa"/>
          </w:tcPr>
          <w:p w:rsidR="00025650" w:rsidRDefault="00025650" w:rsidP="00D15F31">
            <w:pPr>
              <w:jc w:val="center"/>
            </w:pPr>
            <w:r>
              <w:t>Платная/ бесплатная</w:t>
            </w:r>
          </w:p>
        </w:tc>
        <w:tc>
          <w:tcPr>
            <w:tcW w:w="567" w:type="dxa"/>
          </w:tcPr>
          <w:p w:rsidR="00025650" w:rsidRDefault="00025650" w:rsidP="00D15F31">
            <w:pPr>
              <w:jc w:val="center"/>
            </w:pPr>
            <w:r>
              <w:t>Размер платы</w:t>
            </w:r>
          </w:p>
        </w:tc>
        <w:tc>
          <w:tcPr>
            <w:tcW w:w="993" w:type="dxa"/>
            <w:vMerge/>
          </w:tcPr>
          <w:p w:rsidR="00025650" w:rsidRDefault="00025650" w:rsidP="00D15F31">
            <w:pPr>
              <w:jc w:val="center"/>
            </w:pPr>
          </w:p>
        </w:tc>
        <w:tc>
          <w:tcPr>
            <w:tcW w:w="1521" w:type="dxa"/>
          </w:tcPr>
          <w:p w:rsidR="00025650" w:rsidRDefault="00025650" w:rsidP="00D15F31">
            <w:pPr>
              <w:jc w:val="center"/>
            </w:pPr>
            <w:r>
              <w:t>Наименование юридического лица/ФИО</w:t>
            </w:r>
          </w:p>
        </w:tc>
        <w:tc>
          <w:tcPr>
            <w:tcW w:w="723" w:type="dxa"/>
          </w:tcPr>
          <w:p w:rsidR="00025650" w:rsidRDefault="00025650" w:rsidP="00D15F31">
            <w:pPr>
              <w:jc w:val="center"/>
            </w:pPr>
            <w:r>
              <w:t>ИНН</w:t>
            </w:r>
          </w:p>
        </w:tc>
        <w:tc>
          <w:tcPr>
            <w:tcW w:w="1276" w:type="dxa"/>
          </w:tcPr>
          <w:p w:rsidR="00025650" w:rsidRDefault="00025650" w:rsidP="00D15F31">
            <w:pPr>
              <w:jc w:val="center"/>
            </w:pPr>
            <w:r>
              <w:t>Контактная информация</w:t>
            </w:r>
          </w:p>
        </w:tc>
      </w:tr>
      <w:tr w:rsidR="00025650" w:rsidTr="00025650">
        <w:tc>
          <w:tcPr>
            <w:tcW w:w="505" w:type="dxa"/>
          </w:tcPr>
          <w:p w:rsidR="00025650" w:rsidRDefault="008C64FC" w:rsidP="00D15F31">
            <w:pPr>
              <w:jc w:val="center"/>
            </w:pPr>
            <w:r>
              <w:t>-</w:t>
            </w:r>
          </w:p>
        </w:tc>
        <w:tc>
          <w:tcPr>
            <w:tcW w:w="1475" w:type="dxa"/>
          </w:tcPr>
          <w:p w:rsidR="00025650" w:rsidRDefault="008C64FC" w:rsidP="00D15F31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25650" w:rsidRDefault="008C64FC" w:rsidP="00D15F31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25650" w:rsidRDefault="008C64FC" w:rsidP="00D15F31">
            <w:pPr>
              <w:jc w:val="center"/>
            </w:pPr>
            <w:r>
              <w:t>-</w:t>
            </w:r>
          </w:p>
        </w:tc>
        <w:tc>
          <w:tcPr>
            <w:tcW w:w="1523" w:type="dxa"/>
          </w:tcPr>
          <w:p w:rsidR="00025650" w:rsidRDefault="008C64FC" w:rsidP="00D15F31">
            <w:pPr>
              <w:jc w:val="center"/>
            </w:pPr>
            <w:r>
              <w:t>-</w:t>
            </w:r>
          </w:p>
        </w:tc>
        <w:tc>
          <w:tcPr>
            <w:tcW w:w="1915" w:type="dxa"/>
          </w:tcPr>
          <w:p w:rsidR="00025650" w:rsidRDefault="008C64FC" w:rsidP="00D15F31">
            <w:pPr>
              <w:jc w:val="center"/>
            </w:pPr>
            <w:r>
              <w:t>-</w:t>
            </w:r>
          </w:p>
        </w:tc>
        <w:tc>
          <w:tcPr>
            <w:tcW w:w="838" w:type="dxa"/>
          </w:tcPr>
          <w:p w:rsidR="00025650" w:rsidRDefault="008C64FC" w:rsidP="00025650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025650" w:rsidRDefault="008C64FC" w:rsidP="00D15F31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025650" w:rsidRDefault="008C64FC" w:rsidP="00D15F31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025650" w:rsidRDefault="008C64FC" w:rsidP="00D15F31">
            <w:pPr>
              <w:jc w:val="center"/>
            </w:pPr>
            <w:r>
              <w:t>-</w:t>
            </w:r>
          </w:p>
        </w:tc>
        <w:tc>
          <w:tcPr>
            <w:tcW w:w="1521" w:type="dxa"/>
          </w:tcPr>
          <w:p w:rsidR="00025650" w:rsidRDefault="008C64FC" w:rsidP="00D15F31">
            <w:pPr>
              <w:jc w:val="center"/>
            </w:pPr>
            <w:r>
              <w:t>-</w:t>
            </w:r>
          </w:p>
        </w:tc>
        <w:tc>
          <w:tcPr>
            <w:tcW w:w="723" w:type="dxa"/>
          </w:tcPr>
          <w:p w:rsidR="00025650" w:rsidRDefault="008C64FC" w:rsidP="00D15F31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25650" w:rsidRDefault="008C64FC" w:rsidP="00D15F31">
            <w:pPr>
              <w:jc w:val="center"/>
            </w:pPr>
            <w:r>
              <w:t>-</w:t>
            </w:r>
          </w:p>
        </w:tc>
      </w:tr>
    </w:tbl>
    <w:p w:rsidR="00291A3C" w:rsidRDefault="00291A3C" w:rsidP="00D92455">
      <w:pPr>
        <w:spacing w:line="240" w:lineRule="auto"/>
        <w:jc w:val="center"/>
      </w:pPr>
    </w:p>
    <w:p w:rsidR="00025650" w:rsidRDefault="00025650" w:rsidP="00D92455">
      <w:pPr>
        <w:spacing w:line="240" w:lineRule="auto"/>
        <w:jc w:val="center"/>
      </w:pPr>
      <w:bookmarkStart w:id="0" w:name="_GoBack"/>
      <w:bookmarkEnd w:id="0"/>
    </w:p>
    <w:sectPr w:rsidR="00025650" w:rsidSect="00291A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3C"/>
    <w:rsid w:val="00025650"/>
    <w:rsid w:val="00060FDE"/>
    <w:rsid w:val="00291A3C"/>
    <w:rsid w:val="004F7CB8"/>
    <w:rsid w:val="006D3DFF"/>
    <w:rsid w:val="008C64FC"/>
    <w:rsid w:val="00A70E6D"/>
    <w:rsid w:val="00D15F31"/>
    <w:rsid w:val="00D9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BF63"/>
  <w15:chartTrackingRefBased/>
  <w15:docId w15:val="{03FB5024-1596-4945-8E39-A464CA3B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 имуществ</dc:creator>
  <cp:keywords/>
  <dc:description/>
  <cp:lastModifiedBy>Новгородцева ОБ</cp:lastModifiedBy>
  <cp:revision>5</cp:revision>
  <dcterms:created xsi:type="dcterms:W3CDTF">2023-07-17T04:04:00Z</dcterms:created>
  <dcterms:modified xsi:type="dcterms:W3CDTF">2023-08-07T09:04:00Z</dcterms:modified>
</cp:coreProperties>
</file>